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0FF2" w:rsidRDefault="00CD0FF2" w:rsidP="00893A58">
      <w:pPr>
        <w:tabs>
          <w:tab w:val="left" w:pos="5670"/>
        </w:tabs>
        <w:rPr>
          <w:rFonts w:ascii="Arial" w:hAnsi="Arial" w:cs="Arial"/>
          <w:sz w:val="20"/>
          <w:szCs w:val="20"/>
        </w:rPr>
      </w:pPr>
      <w:bookmarkStart w:id="0" w:name="_GoBack"/>
      <w:bookmarkEnd w:id="0"/>
    </w:p>
    <w:p w:rsidR="00CD0FF2" w:rsidRPr="00CD0FF2" w:rsidRDefault="00CD0FF2" w:rsidP="00CD0FF2">
      <w:pPr>
        <w:rPr>
          <w:rFonts w:ascii="Arial" w:hAnsi="Arial" w:cs="Arial"/>
          <w:sz w:val="20"/>
          <w:szCs w:val="20"/>
        </w:rPr>
      </w:pPr>
    </w:p>
    <w:p w:rsidR="00CD0FF2" w:rsidRPr="00CD0FF2" w:rsidRDefault="00CD0FF2" w:rsidP="00CD0FF2">
      <w:pPr>
        <w:rPr>
          <w:rFonts w:ascii="Arial" w:hAnsi="Arial" w:cs="Arial"/>
          <w:sz w:val="20"/>
          <w:szCs w:val="20"/>
        </w:rPr>
      </w:pPr>
    </w:p>
    <w:p w:rsidR="00CD0FF2" w:rsidRPr="00CD0FF2" w:rsidRDefault="00CD0FF2" w:rsidP="00CD0FF2">
      <w:pPr>
        <w:rPr>
          <w:rFonts w:ascii="Arial" w:hAnsi="Arial" w:cs="Arial"/>
          <w:sz w:val="20"/>
          <w:szCs w:val="20"/>
        </w:rPr>
      </w:pPr>
    </w:p>
    <w:p w:rsidR="00CD0FF2" w:rsidRPr="00CD0FF2" w:rsidRDefault="00CD0FF2" w:rsidP="00CD0FF2">
      <w:pPr>
        <w:rPr>
          <w:rFonts w:ascii="Arial" w:hAnsi="Arial" w:cs="Arial"/>
          <w:sz w:val="20"/>
          <w:szCs w:val="20"/>
        </w:rPr>
      </w:pPr>
    </w:p>
    <w:p w:rsidR="00CD0FF2" w:rsidRPr="00CD0FF2" w:rsidRDefault="00CD0FF2" w:rsidP="00CD0FF2">
      <w:pPr>
        <w:rPr>
          <w:rFonts w:ascii="Arial" w:hAnsi="Arial" w:cs="Arial"/>
          <w:sz w:val="20"/>
          <w:szCs w:val="20"/>
        </w:rPr>
      </w:pPr>
    </w:p>
    <w:p w:rsidR="00CD0FF2" w:rsidRPr="00CD0FF2" w:rsidRDefault="00CD0FF2" w:rsidP="00CD0FF2">
      <w:pPr>
        <w:rPr>
          <w:rFonts w:ascii="Arial" w:hAnsi="Arial" w:cs="Arial"/>
          <w:sz w:val="20"/>
          <w:szCs w:val="20"/>
        </w:rPr>
      </w:pPr>
    </w:p>
    <w:p w:rsidR="00CD0FF2" w:rsidRPr="00CD0FF2" w:rsidRDefault="00CD0FF2" w:rsidP="00CD0FF2">
      <w:pPr>
        <w:rPr>
          <w:rFonts w:ascii="Arial" w:hAnsi="Arial" w:cs="Arial"/>
          <w:sz w:val="20"/>
          <w:szCs w:val="20"/>
        </w:rPr>
      </w:pPr>
    </w:p>
    <w:p w:rsidR="00CD0FF2" w:rsidRPr="00CD0FF2" w:rsidRDefault="00CD0FF2" w:rsidP="00CD0FF2">
      <w:pPr>
        <w:rPr>
          <w:rFonts w:ascii="Arial" w:hAnsi="Arial" w:cs="Arial"/>
          <w:sz w:val="20"/>
          <w:szCs w:val="20"/>
        </w:rPr>
      </w:pPr>
    </w:p>
    <w:p w:rsidR="00CD0FF2" w:rsidRPr="00CD0FF2" w:rsidRDefault="00CD0FF2" w:rsidP="00CD0FF2">
      <w:pPr>
        <w:rPr>
          <w:rFonts w:ascii="Arial" w:hAnsi="Arial" w:cs="Arial"/>
          <w:sz w:val="20"/>
          <w:szCs w:val="20"/>
        </w:rPr>
      </w:pPr>
    </w:p>
    <w:p w:rsidR="00DE3696" w:rsidRPr="004871BC" w:rsidRDefault="004871BC" w:rsidP="004871BC">
      <w:pPr>
        <w:pStyle w:val="BlockText"/>
        <w:pBdr>
          <w:top w:val="none" w:sz="0" w:space="0" w:color="auto"/>
        </w:pBdr>
        <w:ind w:left="0" w:right="0"/>
        <w:jc w:val="left"/>
        <w:rPr>
          <w:rFonts w:ascii="Arial" w:hAnsi="Arial" w:cs="Arial"/>
          <w:b/>
          <w:bCs/>
          <w:highlight w:val="yellow"/>
        </w:rPr>
      </w:pPr>
      <w:r>
        <w:rPr>
          <w:rFonts w:ascii="Arial" w:hAnsi="Arial" w:cs="Arial"/>
          <w:b/>
          <w:bCs/>
          <w:noProof/>
        </w:rPr>
        <w:drawing>
          <wp:anchor distT="0" distB="0" distL="114300" distR="114300" simplePos="0" relativeHeight="251658240" behindDoc="0" locked="0" layoutInCell="1" allowOverlap="1" wp14:anchorId="5B34C7DA" wp14:editId="12E3CB9E">
            <wp:simplePos x="0" y="0"/>
            <wp:positionH relativeFrom="column">
              <wp:posOffset>645795</wp:posOffset>
            </wp:positionH>
            <wp:positionV relativeFrom="paragraph">
              <wp:posOffset>0</wp:posOffset>
            </wp:positionV>
            <wp:extent cx="4762500" cy="4762500"/>
            <wp:effectExtent l="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CPLogo.jpg"/>
                    <pic:cNvPicPr/>
                  </pic:nvPicPr>
                  <pic:blipFill>
                    <a:blip r:embed="rId8">
                      <a:extLst>
                        <a:ext uri="{28A0092B-C50C-407E-A947-70E740481C1C}">
                          <a14:useLocalDpi xmlns:a14="http://schemas.microsoft.com/office/drawing/2010/main" val="0"/>
                        </a:ext>
                      </a:extLst>
                    </a:blip>
                    <a:stretch>
                      <a:fillRect/>
                    </a:stretch>
                  </pic:blipFill>
                  <pic:spPr>
                    <a:xfrm>
                      <a:off x="0" y="0"/>
                      <a:ext cx="4762500" cy="4762500"/>
                    </a:xfrm>
                    <a:prstGeom prst="rect">
                      <a:avLst/>
                    </a:prstGeom>
                  </pic:spPr>
                </pic:pic>
              </a:graphicData>
            </a:graphic>
          </wp:anchor>
        </w:drawing>
      </w:r>
    </w:p>
    <w:p w:rsidR="00DE3696" w:rsidRPr="00F80758" w:rsidRDefault="00DE3696" w:rsidP="00DE3696">
      <w:pPr>
        <w:jc w:val="center"/>
        <w:rPr>
          <w:rFonts w:ascii="Arial" w:hAnsi="Arial" w:cs="Arial"/>
          <w:b/>
          <w:color w:val="008000"/>
          <w:sz w:val="72"/>
          <w:szCs w:val="72"/>
        </w:rPr>
      </w:pPr>
      <w:r w:rsidRPr="00F80758">
        <w:rPr>
          <w:rFonts w:ascii="Arial" w:hAnsi="Arial" w:cs="Arial"/>
          <w:b/>
          <w:color w:val="008000"/>
          <w:sz w:val="72"/>
          <w:szCs w:val="72"/>
        </w:rPr>
        <w:t>Early Childhood Education Program</w:t>
      </w:r>
    </w:p>
    <w:p w:rsidR="00CD0FF2" w:rsidRPr="00CD0FF2" w:rsidRDefault="00DE3696" w:rsidP="00CD0FF2">
      <w:pPr>
        <w:jc w:val="center"/>
        <w:rPr>
          <w:rFonts w:ascii="Arial" w:hAnsi="Arial" w:cs="Arial"/>
          <w:sz w:val="40"/>
          <w:szCs w:val="40"/>
        </w:rPr>
      </w:pPr>
      <w:r>
        <w:rPr>
          <w:rFonts w:ascii="Arial" w:hAnsi="Arial" w:cs="Arial"/>
          <w:smallCaps/>
          <w:color w:val="008AB0"/>
          <w:sz w:val="72"/>
          <w:szCs w:val="72"/>
        </w:rPr>
        <w:t>Family</w:t>
      </w:r>
      <w:r w:rsidRPr="00DE0CEC">
        <w:rPr>
          <w:rFonts w:ascii="Arial" w:hAnsi="Arial" w:cs="Arial"/>
          <w:smallCaps/>
          <w:color w:val="008AB0"/>
          <w:sz w:val="72"/>
          <w:szCs w:val="72"/>
        </w:rPr>
        <w:t xml:space="preserve"> Handbook</w:t>
      </w:r>
      <w:r w:rsidR="00CD0FF2">
        <w:rPr>
          <w:rFonts w:ascii="Arial" w:hAnsi="Arial" w:cs="Arial"/>
          <w:sz w:val="40"/>
          <w:szCs w:val="40"/>
        </w:rPr>
        <w:tab/>
      </w:r>
    </w:p>
    <w:p w:rsidR="00B452D3" w:rsidRPr="00414405" w:rsidRDefault="00DE3696" w:rsidP="00B452D3">
      <w:pPr>
        <w:rPr>
          <w:rFonts w:ascii="Arial" w:hAnsi="Arial" w:cs="Arial"/>
          <w:b/>
          <w:color w:val="17365D"/>
          <w:sz w:val="32"/>
          <w:szCs w:val="32"/>
          <w:u w:val="single"/>
        </w:rPr>
      </w:pPr>
      <w:r w:rsidRPr="00CD0FF2">
        <w:rPr>
          <w:rFonts w:ascii="Arial" w:hAnsi="Arial" w:cs="Arial"/>
          <w:sz w:val="40"/>
          <w:szCs w:val="40"/>
        </w:rPr>
        <w:br w:type="page"/>
      </w:r>
      <w:r w:rsidR="004871BC">
        <w:rPr>
          <w:rFonts w:ascii="Arial" w:hAnsi="Arial" w:cs="Arial"/>
          <w:b/>
          <w:color w:val="17365D"/>
          <w:sz w:val="32"/>
        </w:rPr>
        <w:lastRenderedPageBreak/>
        <w:t>A Children’s Place Day Care Center</w:t>
      </w:r>
      <w:r w:rsidR="00615D9D">
        <w:rPr>
          <w:rFonts w:ascii="Arial" w:hAnsi="Arial" w:cs="Arial"/>
          <w:b/>
          <w:color w:val="17365D"/>
          <w:sz w:val="32"/>
        </w:rPr>
        <w:t xml:space="preserve"> (ACP)</w:t>
      </w:r>
    </w:p>
    <w:p w:rsidR="00B452D3" w:rsidRPr="003D231B" w:rsidRDefault="00B452D3" w:rsidP="00B452D3">
      <w:pPr>
        <w:rPr>
          <w:rFonts w:ascii="Arial" w:hAnsi="Arial" w:cs="Arial"/>
          <w:b/>
          <w:sz w:val="40"/>
          <w:szCs w:val="40"/>
        </w:rPr>
      </w:pPr>
    </w:p>
    <w:p w:rsidR="009243AB" w:rsidRPr="00414405" w:rsidRDefault="00B452D3" w:rsidP="00B452D3">
      <w:pPr>
        <w:rPr>
          <w:rFonts w:ascii="Arial" w:hAnsi="Arial" w:cs="Arial"/>
          <w:b/>
          <w:color w:val="365F91"/>
          <w:sz w:val="20"/>
          <w:szCs w:val="20"/>
        </w:rPr>
      </w:pPr>
      <w:r w:rsidRPr="00414405">
        <w:rPr>
          <w:rFonts w:ascii="Arial" w:hAnsi="Arial" w:cs="Arial"/>
          <w:b/>
          <w:color w:val="365F91"/>
          <w:sz w:val="40"/>
          <w:szCs w:val="40"/>
        </w:rPr>
        <w:t>WELCOME</w:t>
      </w:r>
    </w:p>
    <w:p w:rsidR="003777F5" w:rsidRPr="003D231B" w:rsidRDefault="003777F5" w:rsidP="000A6D8F">
      <w:pPr>
        <w:rPr>
          <w:rFonts w:ascii="Arial" w:hAnsi="Arial" w:cs="Arial"/>
        </w:rPr>
      </w:pPr>
    </w:p>
    <w:p w:rsidR="00360FFA" w:rsidRPr="00615D9D" w:rsidRDefault="00360FFA" w:rsidP="00FC21F6">
      <w:pPr>
        <w:rPr>
          <w:rFonts w:ascii="Arial" w:hAnsi="Arial" w:cs="Arial"/>
        </w:rPr>
      </w:pPr>
      <w:r w:rsidRPr="00615D9D">
        <w:rPr>
          <w:rFonts w:ascii="Arial" w:hAnsi="Arial" w:cs="Arial"/>
        </w:rPr>
        <w:t>Dear Family,</w:t>
      </w:r>
    </w:p>
    <w:p w:rsidR="00B91218" w:rsidRPr="00615D9D" w:rsidRDefault="00B91218" w:rsidP="00B91218">
      <w:pPr>
        <w:pStyle w:val="Default"/>
      </w:pPr>
      <w:r w:rsidRPr="00615D9D">
        <w:t>W</w:t>
      </w:r>
      <w:r w:rsidR="004B2AD7" w:rsidRPr="00615D9D">
        <w:t xml:space="preserve">elcome </w:t>
      </w:r>
      <w:r w:rsidRPr="00615D9D">
        <w:t xml:space="preserve">to A Children’s Place Daycare Center! We are pleased that you have chosen </w:t>
      </w:r>
      <w:r w:rsidR="00615D9D">
        <w:t>ACP</w:t>
      </w:r>
      <w:r w:rsidRPr="00615D9D">
        <w:t xml:space="preserve"> to care for your child! In November 1971, a member of the congregation of the First Presbyterian Church recognized the need for daycare services, and ACP was started as a non-profit, non-sectarian child day care center. For more than 40 years, </w:t>
      </w:r>
      <w:r w:rsidR="00615D9D">
        <w:t>ACP</w:t>
      </w:r>
      <w:r w:rsidRPr="00615D9D">
        <w:t xml:space="preserve"> has been committed to providing the highest quality programming for the children and families in our community. </w:t>
      </w:r>
    </w:p>
    <w:p w:rsidR="00B91218" w:rsidRPr="00615D9D" w:rsidRDefault="00B91218" w:rsidP="00B91218">
      <w:pPr>
        <w:pStyle w:val="Default"/>
      </w:pPr>
      <w:r w:rsidRPr="00615D9D">
        <w:t xml:space="preserve">The curriculum at </w:t>
      </w:r>
      <w:r w:rsidR="00615D9D">
        <w:t>ACP</w:t>
      </w:r>
      <w:r w:rsidRPr="00615D9D">
        <w:t xml:space="preserve"> is developmentally appropriate which includes play-based, active, hands-on learning. For school success children must develop physically, mentally, emotionally, socially, and creatively. For the young child play and work involve the same actions: interacting with people, manipulating objects, and making discoveries that help make sense of the world. Learning happens naturally through play. Our program offers a mixture of teacher-planned and children’s choice activities. The curriculum is flexible to meet diverse needs and to respect and welcome differences. </w:t>
      </w:r>
    </w:p>
    <w:p w:rsidR="00B91218" w:rsidRPr="00615D9D" w:rsidRDefault="00B91218" w:rsidP="00B91218">
      <w:pPr>
        <w:pStyle w:val="Default"/>
      </w:pPr>
      <w:r w:rsidRPr="00615D9D">
        <w:t xml:space="preserve">Parents and guardians are always welcome at our center. Your partnership with your child’s teachers will help strengthen your child’s learning. We encourage you to get involved by sharing your skills and talents, volunteering or offering to be a guest reader. </w:t>
      </w:r>
    </w:p>
    <w:p w:rsidR="00B91218" w:rsidRPr="00615D9D" w:rsidRDefault="00B91218" w:rsidP="00B91218">
      <w:pPr>
        <w:pStyle w:val="Default"/>
      </w:pPr>
      <w:r w:rsidRPr="00615D9D">
        <w:t xml:space="preserve">Hopefully, all of your questions will be answered in this handbook, but if they aren’t, please don’t hesitate to ask. We want this to be a good experience for YOU and your CHILD! </w:t>
      </w:r>
    </w:p>
    <w:p w:rsidR="004B2AD7" w:rsidRPr="00615D9D" w:rsidRDefault="004B2AD7" w:rsidP="00B91218">
      <w:pPr>
        <w:pStyle w:val="Default"/>
      </w:pPr>
    </w:p>
    <w:p w:rsidR="00360FFA" w:rsidRPr="00615D9D" w:rsidRDefault="000758A1" w:rsidP="00360FFA">
      <w:pPr>
        <w:suppressAutoHyphens/>
        <w:spacing w:before="120"/>
        <w:rPr>
          <w:rFonts w:ascii="Arial" w:hAnsi="Arial" w:cs="Arial"/>
        </w:rPr>
      </w:pPr>
      <w:r w:rsidRPr="00615D9D">
        <w:rPr>
          <w:rFonts w:ascii="Arial" w:hAnsi="Arial" w:cs="Arial"/>
          <w:color w:val="000000"/>
          <w:kern w:val="28"/>
        </w:rPr>
        <w:t>T</w:t>
      </w:r>
      <w:r w:rsidR="00360FFA" w:rsidRPr="00615D9D">
        <w:rPr>
          <w:rFonts w:ascii="Arial" w:hAnsi="Arial" w:cs="Arial"/>
          <w:color w:val="000000"/>
          <w:kern w:val="28"/>
        </w:rPr>
        <w:t xml:space="preserve">hank you for </w:t>
      </w:r>
      <w:r w:rsidR="00723654" w:rsidRPr="00615D9D">
        <w:rPr>
          <w:rFonts w:ascii="Arial" w:hAnsi="Arial" w:cs="Arial"/>
          <w:kern w:val="28"/>
        </w:rPr>
        <w:t>choosing</w:t>
      </w:r>
      <w:r w:rsidR="006F037E" w:rsidRPr="00615D9D">
        <w:rPr>
          <w:rFonts w:ascii="Arial" w:hAnsi="Arial" w:cs="Arial"/>
          <w:b/>
          <w:bCs/>
        </w:rPr>
        <w:t xml:space="preserve"> </w:t>
      </w:r>
      <w:r w:rsidR="00615D9D" w:rsidRPr="00615D9D">
        <w:rPr>
          <w:rFonts w:ascii="Arial" w:hAnsi="Arial" w:cs="Arial"/>
          <w:bCs/>
        </w:rPr>
        <w:t>A Children’s Place Day Care Center</w:t>
      </w:r>
      <w:r w:rsidR="00360FFA" w:rsidRPr="00615D9D">
        <w:rPr>
          <w:rFonts w:ascii="Arial" w:hAnsi="Arial" w:cs="Arial"/>
          <w:color w:val="000000"/>
          <w:kern w:val="28"/>
        </w:rPr>
        <w:t xml:space="preserve">. We look forward to providing your child with a </w:t>
      </w:r>
      <w:r w:rsidR="00360FFA" w:rsidRPr="00615D9D">
        <w:rPr>
          <w:rFonts w:ascii="Arial" w:hAnsi="Arial" w:cs="Arial"/>
        </w:rPr>
        <w:t>caring and enriching environment.</w:t>
      </w:r>
    </w:p>
    <w:p w:rsidR="00360FFA" w:rsidRPr="00615D9D" w:rsidRDefault="00360FFA" w:rsidP="00360FFA">
      <w:pPr>
        <w:suppressAutoHyphens/>
        <w:spacing w:before="120"/>
        <w:rPr>
          <w:rFonts w:ascii="Arial" w:hAnsi="Arial" w:cs="Arial"/>
        </w:rPr>
      </w:pPr>
      <w:r w:rsidRPr="00615D9D">
        <w:rPr>
          <w:rFonts w:ascii="Arial" w:hAnsi="Arial" w:cs="Arial"/>
        </w:rPr>
        <w:t>Sincerely,</w:t>
      </w:r>
    </w:p>
    <w:p w:rsidR="00360FFA" w:rsidRPr="00615D9D" w:rsidRDefault="00360FFA" w:rsidP="00360FFA">
      <w:pPr>
        <w:suppressAutoHyphens/>
        <w:rPr>
          <w:rFonts w:ascii="Arial" w:hAnsi="Arial" w:cs="Arial"/>
        </w:rPr>
      </w:pPr>
    </w:p>
    <w:p w:rsidR="00360FFA" w:rsidRPr="00615D9D" w:rsidRDefault="00360FFA" w:rsidP="00360FFA">
      <w:pPr>
        <w:suppressAutoHyphens/>
        <w:rPr>
          <w:rFonts w:ascii="Arial" w:hAnsi="Arial" w:cs="Arial"/>
          <w:color w:val="000000"/>
        </w:rPr>
      </w:pPr>
    </w:p>
    <w:p w:rsidR="004B2AD7" w:rsidRPr="00615D9D" w:rsidRDefault="00893A58" w:rsidP="00360FFA">
      <w:pPr>
        <w:suppressAutoHyphens/>
        <w:rPr>
          <w:rFonts w:ascii="Arial" w:hAnsi="Arial" w:cs="Arial"/>
          <w:color w:val="000000"/>
        </w:rPr>
      </w:pPr>
      <w:r>
        <w:rPr>
          <w:rFonts w:ascii="Arial" w:hAnsi="Arial" w:cs="Arial"/>
          <w:color w:val="000000"/>
        </w:rPr>
        <w:t>Krista Hansen</w:t>
      </w:r>
    </w:p>
    <w:p w:rsidR="00EF6856" w:rsidRPr="00615D9D" w:rsidRDefault="004B2AD7" w:rsidP="004B2AD7">
      <w:pPr>
        <w:suppressAutoHyphens/>
        <w:rPr>
          <w:rFonts w:ascii="Arial" w:hAnsi="Arial" w:cs="Arial"/>
          <w:color w:val="000000"/>
        </w:rPr>
      </w:pPr>
      <w:r w:rsidRPr="00615D9D">
        <w:rPr>
          <w:rFonts w:ascii="Arial" w:hAnsi="Arial" w:cs="Arial"/>
          <w:color w:val="000000"/>
        </w:rPr>
        <w:t>Director</w:t>
      </w:r>
    </w:p>
    <w:p w:rsidR="00723654" w:rsidRPr="00615D9D" w:rsidRDefault="004B2AD7" w:rsidP="00360FFA">
      <w:pPr>
        <w:suppressAutoHyphens/>
        <w:rPr>
          <w:rFonts w:ascii="Arial" w:hAnsi="Arial" w:cs="Arial"/>
          <w:color w:val="000000"/>
        </w:rPr>
      </w:pPr>
      <w:r w:rsidRPr="00615D9D">
        <w:rPr>
          <w:rFonts w:ascii="Arial" w:hAnsi="Arial" w:cs="Arial"/>
          <w:color w:val="000000"/>
        </w:rPr>
        <w:t>716-487-2238</w:t>
      </w:r>
    </w:p>
    <w:p w:rsidR="00A5442D" w:rsidRPr="00615D9D" w:rsidRDefault="00A5442D" w:rsidP="003071EA">
      <w:pPr>
        <w:rPr>
          <w:rFonts w:ascii="Arial" w:hAnsi="Arial" w:cs="Arial"/>
          <w:b/>
          <w:bCs/>
          <w:color w:val="000000"/>
          <w:sz w:val="22"/>
          <w:szCs w:val="22"/>
        </w:rPr>
      </w:pPr>
    </w:p>
    <w:p w:rsidR="00DE3696" w:rsidRPr="00615D9D" w:rsidRDefault="00DE3696" w:rsidP="00DE3696">
      <w:pPr>
        <w:rPr>
          <w:rFonts w:ascii="Arial" w:hAnsi="Arial" w:cs="Arial"/>
          <w:sz w:val="22"/>
          <w:szCs w:val="22"/>
        </w:rPr>
      </w:pPr>
    </w:p>
    <w:p w:rsidR="00DE3696" w:rsidRPr="00615D9D" w:rsidRDefault="00DE3696" w:rsidP="00DE3696">
      <w:pPr>
        <w:rPr>
          <w:rFonts w:ascii="Arial" w:hAnsi="Arial" w:cs="Arial"/>
          <w:sz w:val="22"/>
          <w:szCs w:val="22"/>
        </w:rPr>
        <w:sectPr w:rsidR="00DE3696" w:rsidRPr="00615D9D" w:rsidSect="003D58B5">
          <w:headerReference w:type="default" r:id="rId9"/>
          <w:footerReference w:type="default" r:id="rId10"/>
          <w:pgSz w:w="12240" w:h="15840" w:code="1"/>
          <w:pgMar w:top="900" w:right="1008" w:bottom="1008" w:left="1008" w:header="720" w:footer="720" w:gutter="0"/>
          <w:pgNumType w:start="1" w:chapStyle="1"/>
          <w:cols w:space="720"/>
          <w:docGrid w:linePitch="360"/>
        </w:sectPr>
      </w:pPr>
    </w:p>
    <w:p w:rsidR="003071EA" w:rsidRPr="00615D9D" w:rsidRDefault="003071EA" w:rsidP="003071EA">
      <w:pPr>
        <w:rPr>
          <w:rFonts w:ascii="Arial" w:hAnsi="Arial" w:cs="Arial"/>
          <w:b/>
          <w:smallCaps/>
          <w:color w:val="17365D"/>
          <w:sz w:val="30"/>
          <w:szCs w:val="36"/>
        </w:rPr>
      </w:pPr>
      <w:bookmarkStart w:id="1" w:name="OLE_LINK1"/>
      <w:r w:rsidRPr="00615D9D">
        <w:rPr>
          <w:rFonts w:ascii="Arial" w:hAnsi="Arial" w:cs="Arial"/>
          <w:b/>
          <w:smallCaps/>
          <w:color w:val="17365D"/>
          <w:sz w:val="30"/>
          <w:szCs w:val="36"/>
        </w:rPr>
        <w:lastRenderedPageBreak/>
        <w:t>Table of Contents</w:t>
      </w:r>
    </w:p>
    <w:p w:rsidR="004072EA" w:rsidRPr="00615D9D" w:rsidRDefault="004072EA" w:rsidP="003071EA">
      <w:pPr>
        <w:rPr>
          <w:rFonts w:ascii="Arial" w:hAnsi="Arial" w:cs="Arial"/>
          <w:b/>
          <w:szCs w:val="36"/>
        </w:rPr>
      </w:pPr>
    </w:p>
    <w:p w:rsidR="00615D9D" w:rsidRDefault="00A3722E">
      <w:pPr>
        <w:pStyle w:val="TOC1"/>
        <w:rPr>
          <w:rFonts w:asciiTheme="minorHAnsi" w:eastAsiaTheme="minorEastAsia" w:hAnsiTheme="minorHAnsi" w:cstheme="minorBidi"/>
          <w:b w:val="0"/>
          <w:smallCaps w:val="0"/>
          <w:color w:val="auto"/>
          <w:szCs w:val="22"/>
        </w:rPr>
      </w:pPr>
      <w:r w:rsidRPr="00615D9D">
        <w:rPr>
          <w:rFonts w:cs="Arial"/>
          <w:b w:val="0"/>
          <w:szCs w:val="36"/>
        </w:rPr>
        <w:fldChar w:fldCharType="begin"/>
      </w:r>
      <w:r w:rsidRPr="00615D9D">
        <w:rPr>
          <w:rFonts w:cs="Arial"/>
          <w:b w:val="0"/>
          <w:szCs w:val="36"/>
        </w:rPr>
        <w:instrText xml:space="preserve"> TOC  \* MERGEFORMAT </w:instrText>
      </w:r>
      <w:r w:rsidRPr="00615D9D">
        <w:rPr>
          <w:rFonts w:cs="Arial"/>
          <w:b w:val="0"/>
          <w:szCs w:val="36"/>
        </w:rPr>
        <w:fldChar w:fldCharType="separate"/>
      </w:r>
      <w:r w:rsidR="00615D9D" w:rsidRPr="009A482D">
        <w:t>About Us</w:t>
      </w:r>
      <w:r w:rsidR="00615D9D">
        <w:tab/>
      </w:r>
      <w:r w:rsidR="00615D9D">
        <w:fldChar w:fldCharType="begin"/>
      </w:r>
      <w:r w:rsidR="00615D9D">
        <w:instrText xml:space="preserve"> PAGEREF _Toc67655134 \h </w:instrText>
      </w:r>
      <w:r w:rsidR="00615D9D">
        <w:fldChar w:fldCharType="separate"/>
      </w:r>
      <w:r w:rsidR="00755D2F">
        <w:t>1</w:t>
      </w:r>
      <w:r w:rsidR="00615D9D">
        <w:fldChar w:fldCharType="end"/>
      </w:r>
    </w:p>
    <w:p w:rsidR="00615D9D" w:rsidRDefault="00615D9D">
      <w:pPr>
        <w:pStyle w:val="TOC2"/>
        <w:tabs>
          <w:tab w:val="right" w:leader="dot" w:pos="9350"/>
        </w:tabs>
        <w:rPr>
          <w:rFonts w:asciiTheme="minorHAnsi" w:eastAsiaTheme="minorEastAsia" w:hAnsiTheme="minorHAnsi" w:cstheme="minorBidi"/>
          <w:noProof/>
          <w:sz w:val="22"/>
          <w:szCs w:val="22"/>
        </w:rPr>
      </w:pPr>
      <w:r w:rsidRPr="009A482D">
        <w:rPr>
          <w:noProof/>
          <w:color w:val="4F81BD"/>
        </w:rPr>
        <w:t>Philosophy and Mission</w:t>
      </w:r>
      <w:r>
        <w:rPr>
          <w:noProof/>
        </w:rPr>
        <w:tab/>
      </w:r>
      <w:r>
        <w:rPr>
          <w:noProof/>
        </w:rPr>
        <w:fldChar w:fldCharType="begin"/>
      </w:r>
      <w:r>
        <w:rPr>
          <w:noProof/>
        </w:rPr>
        <w:instrText xml:space="preserve"> PAGEREF _Toc67655135 \h </w:instrText>
      </w:r>
      <w:r>
        <w:rPr>
          <w:noProof/>
        </w:rPr>
      </w:r>
      <w:r>
        <w:rPr>
          <w:noProof/>
        </w:rPr>
        <w:fldChar w:fldCharType="separate"/>
      </w:r>
      <w:r w:rsidR="00755D2F">
        <w:rPr>
          <w:noProof/>
        </w:rPr>
        <w:t>1</w:t>
      </w:r>
      <w:r>
        <w:rPr>
          <w:noProof/>
        </w:rPr>
        <w:fldChar w:fldCharType="end"/>
      </w:r>
    </w:p>
    <w:p w:rsidR="00615D9D" w:rsidRDefault="00615D9D">
      <w:pPr>
        <w:pStyle w:val="TOC2"/>
        <w:tabs>
          <w:tab w:val="right" w:leader="dot" w:pos="9350"/>
        </w:tabs>
        <w:rPr>
          <w:rFonts w:asciiTheme="minorHAnsi" w:eastAsiaTheme="minorEastAsia" w:hAnsiTheme="minorHAnsi" w:cstheme="minorBidi"/>
          <w:noProof/>
          <w:sz w:val="22"/>
          <w:szCs w:val="22"/>
        </w:rPr>
      </w:pPr>
      <w:r w:rsidRPr="009A482D">
        <w:rPr>
          <w:noProof/>
          <w:color w:val="4F81BD"/>
        </w:rPr>
        <w:t>Certification</w:t>
      </w:r>
      <w:r>
        <w:rPr>
          <w:noProof/>
        </w:rPr>
        <w:tab/>
      </w:r>
      <w:r>
        <w:rPr>
          <w:noProof/>
        </w:rPr>
        <w:fldChar w:fldCharType="begin"/>
      </w:r>
      <w:r>
        <w:rPr>
          <w:noProof/>
        </w:rPr>
        <w:instrText xml:space="preserve"> PAGEREF _Toc67655136 \h </w:instrText>
      </w:r>
      <w:r>
        <w:rPr>
          <w:noProof/>
        </w:rPr>
      </w:r>
      <w:r>
        <w:rPr>
          <w:noProof/>
        </w:rPr>
        <w:fldChar w:fldCharType="separate"/>
      </w:r>
      <w:r w:rsidR="00755D2F">
        <w:rPr>
          <w:noProof/>
        </w:rPr>
        <w:t>1</w:t>
      </w:r>
      <w:r>
        <w:rPr>
          <w:noProof/>
        </w:rPr>
        <w:fldChar w:fldCharType="end"/>
      </w:r>
    </w:p>
    <w:p w:rsidR="00615D9D" w:rsidRDefault="00615D9D">
      <w:pPr>
        <w:pStyle w:val="TOC2"/>
        <w:tabs>
          <w:tab w:val="right" w:leader="dot" w:pos="9350"/>
        </w:tabs>
        <w:rPr>
          <w:rFonts w:asciiTheme="minorHAnsi" w:eastAsiaTheme="minorEastAsia" w:hAnsiTheme="minorHAnsi" w:cstheme="minorBidi"/>
          <w:noProof/>
          <w:sz w:val="22"/>
          <w:szCs w:val="22"/>
        </w:rPr>
      </w:pPr>
      <w:r w:rsidRPr="009A482D">
        <w:rPr>
          <w:noProof/>
          <w:color w:val="4F81BD"/>
        </w:rPr>
        <w:t>Classrooms</w:t>
      </w:r>
      <w:r>
        <w:rPr>
          <w:noProof/>
        </w:rPr>
        <w:tab/>
      </w:r>
      <w:r>
        <w:rPr>
          <w:noProof/>
        </w:rPr>
        <w:fldChar w:fldCharType="begin"/>
      </w:r>
      <w:r>
        <w:rPr>
          <w:noProof/>
        </w:rPr>
        <w:instrText xml:space="preserve"> PAGEREF _Toc67655137 \h </w:instrText>
      </w:r>
      <w:r>
        <w:rPr>
          <w:noProof/>
        </w:rPr>
      </w:r>
      <w:r>
        <w:rPr>
          <w:noProof/>
        </w:rPr>
        <w:fldChar w:fldCharType="separate"/>
      </w:r>
      <w:r w:rsidR="00755D2F">
        <w:rPr>
          <w:noProof/>
        </w:rPr>
        <w:t>1</w:t>
      </w:r>
      <w:r>
        <w:rPr>
          <w:noProof/>
        </w:rPr>
        <w:fldChar w:fldCharType="end"/>
      </w:r>
    </w:p>
    <w:p w:rsidR="00615D9D" w:rsidRDefault="00615D9D">
      <w:pPr>
        <w:pStyle w:val="TOC2"/>
        <w:tabs>
          <w:tab w:val="right" w:leader="dot" w:pos="9350"/>
        </w:tabs>
        <w:rPr>
          <w:rFonts w:asciiTheme="minorHAnsi" w:eastAsiaTheme="minorEastAsia" w:hAnsiTheme="minorHAnsi" w:cstheme="minorBidi"/>
          <w:noProof/>
          <w:sz w:val="22"/>
          <w:szCs w:val="22"/>
        </w:rPr>
      </w:pPr>
      <w:r w:rsidRPr="009A482D">
        <w:rPr>
          <w:noProof/>
          <w:color w:val="4F81BD"/>
        </w:rPr>
        <w:t>Definition of Family</w:t>
      </w:r>
      <w:r>
        <w:rPr>
          <w:noProof/>
        </w:rPr>
        <w:tab/>
      </w:r>
      <w:r>
        <w:rPr>
          <w:noProof/>
        </w:rPr>
        <w:fldChar w:fldCharType="begin"/>
      </w:r>
      <w:r>
        <w:rPr>
          <w:noProof/>
        </w:rPr>
        <w:instrText xml:space="preserve"> PAGEREF _Toc67655138 \h </w:instrText>
      </w:r>
      <w:r>
        <w:rPr>
          <w:noProof/>
        </w:rPr>
      </w:r>
      <w:r>
        <w:rPr>
          <w:noProof/>
        </w:rPr>
        <w:fldChar w:fldCharType="separate"/>
      </w:r>
      <w:r w:rsidR="00755D2F">
        <w:rPr>
          <w:noProof/>
        </w:rPr>
        <w:t>1</w:t>
      </w:r>
      <w:r>
        <w:rPr>
          <w:noProof/>
        </w:rPr>
        <w:fldChar w:fldCharType="end"/>
      </w:r>
    </w:p>
    <w:p w:rsidR="00615D9D" w:rsidRDefault="00615D9D">
      <w:pPr>
        <w:pStyle w:val="TOC2"/>
        <w:tabs>
          <w:tab w:val="right" w:leader="dot" w:pos="9350"/>
        </w:tabs>
        <w:rPr>
          <w:rFonts w:asciiTheme="minorHAnsi" w:eastAsiaTheme="minorEastAsia" w:hAnsiTheme="minorHAnsi" w:cstheme="minorBidi"/>
          <w:noProof/>
          <w:sz w:val="22"/>
          <w:szCs w:val="22"/>
        </w:rPr>
      </w:pPr>
      <w:r w:rsidRPr="009A482D">
        <w:rPr>
          <w:noProof/>
          <w:color w:val="4F81BD"/>
        </w:rPr>
        <w:t>Hours of Operation</w:t>
      </w:r>
      <w:r>
        <w:rPr>
          <w:noProof/>
        </w:rPr>
        <w:tab/>
      </w:r>
      <w:r>
        <w:rPr>
          <w:noProof/>
        </w:rPr>
        <w:fldChar w:fldCharType="begin"/>
      </w:r>
      <w:r>
        <w:rPr>
          <w:noProof/>
        </w:rPr>
        <w:instrText xml:space="preserve"> PAGEREF _Toc67655139 \h </w:instrText>
      </w:r>
      <w:r>
        <w:rPr>
          <w:noProof/>
        </w:rPr>
      </w:r>
      <w:r>
        <w:rPr>
          <w:noProof/>
        </w:rPr>
        <w:fldChar w:fldCharType="separate"/>
      </w:r>
      <w:r w:rsidR="00755D2F">
        <w:rPr>
          <w:noProof/>
        </w:rPr>
        <w:t>1</w:t>
      </w:r>
      <w:r>
        <w:rPr>
          <w:noProof/>
        </w:rPr>
        <w:fldChar w:fldCharType="end"/>
      </w:r>
    </w:p>
    <w:p w:rsidR="00615D9D" w:rsidRDefault="00615D9D">
      <w:pPr>
        <w:pStyle w:val="TOC2"/>
        <w:tabs>
          <w:tab w:val="right" w:leader="dot" w:pos="9350"/>
        </w:tabs>
        <w:rPr>
          <w:rFonts w:asciiTheme="minorHAnsi" w:eastAsiaTheme="minorEastAsia" w:hAnsiTheme="minorHAnsi" w:cstheme="minorBidi"/>
          <w:noProof/>
          <w:sz w:val="22"/>
          <w:szCs w:val="22"/>
        </w:rPr>
      </w:pPr>
      <w:r w:rsidRPr="009A482D">
        <w:rPr>
          <w:noProof/>
          <w:color w:val="4F81BD"/>
        </w:rPr>
        <w:t>Holidays</w:t>
      </w:r>
      <w:r>
        <w:rPr>
          <w:noProof/>
        </w:rPr>
        <w:tab/>
      </w:r>
      <w:r>
        <w:rPr>
          <w:noProof/>
        </w:rPr>
        <w:fldChar w:fldCharType="begin"/>
      </w:r>
      <w:r>
        <w:rPr>
          <w:noProof/>
        </w:rPr>
        <w:instrText xml:space="preserve"> PAGEREF _Toc67655140 \h </w:instrText>
      </w:r>
      <w:r>
        <w:rPr>
          <w:noProof/>
        </w:rPr>
      </w:r>
      <w:r>
        <w:rPr>
          <w:noProof/>
        </w:rPr>
        <w:fldChar w:fldCharType="separate"/>
      </w:r>
      <w:r w:rsidR="00755D2F">
        <w:rPr>
          <w:noProof/>
        </w:rPr>
        <w:t>1</w:t>
      </w:r>
      <w:r>
        <w:rPr>
          <w:noProof/>
        </w:rPr>
        <w:fldChar w:fldCharType="end"/>
      </w:r>
    </w:p>
    <w:p w:rsidR="00615D9D" w:rsidRDefault="00615D9D">
      <w:pPr>
        <w:pStyle w:val="TOC2"/>
        <w:tabs>
          <w:tab w:val="right" w:leader="dot" w:pos="9350"/>
        </w:tabs>
        <w:rPr>
          <w:rFonts w:asciiTheme="minorHAnsi" w:eastAsiaTheme="minorEastAsia" w:hAnsiTheme="minorHAnsi" w:cstheme="minorBidi"/>
          <w:noProof/>
          <w:sz w:val="22"/>
          <w:szCs w:val="22"/>
        </w:rPr>
      </w:pPr>
      <w:r w:rsidRPr="009A482D">
        <w:rPr>
          <w:noProof/>
          <w:color w:val="4F81BD"/>
        </w:rPr>
        <w:t>Admission &amp; Enrollment</w:t>
      </w:r>
      <w:r>
        <w:rPr>
          <w:noProof/>
        </w:rPr>
        <w:tab/>
      </w:r>
      <w:r>
        <w:rPr>
          <w:noProof/>
        </w:rPr>
        <w:fldChar w:fldCharType="begin"/>
      </w:r>
      <w:r>
        <w:rPr>
          <w:noProof/>
        </w:rPr>
        <w:instrText xml:space="preserve"> PAGEREF _Toc67655141 \h </w:instrText>
      </w:r>
      <w:r>
        <w:rPr>
          <w:noProof/>
        </w:rPr>
      </w:r>
      <w:r>
        <w:rPr>
          <w:noProof/>
        </w:rPr>
        <w:fldChar w:fldCharType="separate"/>
      </w:r>
      <w:r w:rsidR="00755D2F">
        <w:rPr>
          <w:noProof/>
        </w:rPr>
        <w:t>2</w:t>
      </w:r>
      <w:r>
        <w:rPr>
          <w:noProof/>
        </w:rPr>
        <w:fldChar w:fldCharType="end"/>
      </w:r>
    </w:p>
    <w:p w:rsidR="00615D9D" w:rsidRDefault="00615D9D">
      <w:pPr>
        <w:pStyle w:val="TOC2"/>
        <w:tabs>
          <w:tab w:val="right" w:leader="dot" w:pos="9350"/>
        </w:tabs>
        <w:rPr>
          <w:rFonts w:asciiTheme="minorHAnsi" w:eastAsiaTheme="minorEastAsia" w:hAnsiTheme="minorHAnsi" w:cstheme="minorBidi"/>
          <w:noProof/>
          <w:sz w:val="22"/>
          <w:szCs w:val="22"/>
        </w:rPr>
      </w:pPr>
      <w:r w:rsidRPr="009A482D">
        <w:rPr>
          <w:noProof/>
          <w:color w:val="4F81BD"/>
        </w:rPr>
        <w:t>Inclusion</w:t>
      </w:r>
      <w:r>
        <w:rPr>
          <w:noProof/>
        </w:rPr>
        <w:tab/>
      </w:r>
      <w:r>
        <w:rPr>
          <w:noProof/>
        </w:rPr>
        <w:fldChar w:fldCharType="begin"/>
      </w:r>
      <w:r>
        <w:rPr>
          <w:noProof/>
        </w:rPr>
        <w:instrText xml:space="preserve"> PAGEREF _Toc67655142 \h </w:instrText>
      </w:r>
      <w:r>
        <w:rPr>
          <w:noProof/>
        </w:rPr>
      </w:r>
      <w:r>
        <w:rPr>
          <w:noProof/>
        </w:rPr>
        <w:fldChar w:fldCharType="separate"/>
      </w:r>
      <w:r w:rsidR="00755D2F">
        <w:rPr>
          <w:noProof/>
        </w:rPr>
        <w:t>2</w:t>
      </w:r>
      <w:r>
        <w:rPr>
          <w:noProof/>
        </w:rPr>
        <w:fldChar w:fldCharType="end"/>
      </w:r>
    </w:p>
    <w:p w:rsidR="00615D9D" w:rsidRDefault="00615D9D">
      <w:pPr>
        <w:pStyle w:val="TOC2"/>
        <w:tabs>
          <w:tab w:val="right" w:leader="dot" w:pos="9350"/>
        </w:tabs>
        <w:rPr>
          <w:rFonts w:asciiTheme="minorHAnsi" w:eastAsiaTheme="minorEastAsia" w:hAnsiTheme="minorHAnsi" w:cstheme="minorBidi"/>
          <w:noProof/>
          <w:sz w:val="22"/>
          <w:szCs w:val="22"/>
        </w:rPr>
      </w:pPr>
      <w:r w:rsidRPr="009A482D">
        <w:rPr>
          <w:noProof/>
          <w:color w:val="4F81BD"/>
        </w:rPr>
        <w:t>Non-Discrimination</w:t>
      </w:r>
      <w:r>
        <w:rPr>
          <w:noProof/>
        </w:rPr>
        <w:tab/>
      </w:r>
      <w:r>
        <w:rPr>
          <w:noProof/>
        </w:rPr>
        <w:fldChar w:fldCharType="begin"/>
      </w:r>
      <w:r>
        <w:rPr>
          <w:noProof/>
        </w:rPr>
        <w:instrText xml:space="preserve"> PAGEREF _Toc67655143 \h </w:instrText>
      </w:r>
      <w:r>
        <w:rPr>
          <w:noProof/>
        </w:rPr>
      </w:r>
      <w:r>
        <w:rPr>
          <w:noProof/>
        </w:rPr>
        <w:fldChar w:fldCharType="separate"/>
      </w:r>
      <w:r w:rsidR="00755D2F">
        <w:rPr>
          <w:noProof/>
        </w:rPr>
        <w:t>2</w:t>
      </w:r>
      <w:r>
        <w:rPr>
          <w:noProof/>
        </w:rPr>
        <w:fldChar w:fldCharType="end"/>
      </w:r>
    </w:p>
    <w:p w:rsidR="00615D9D" w:rsidRDefault="00615D9D">
      <w:pPr>
        <w:pStyle w:val="TOC2"/>
        <w:tabs>
          <w:tab w:val="right" w:leader="dot" w:pos="9350"/>
        </w:tabs>
        <w:rPr>
          <w:rFonts w:asciiTheme="minorHAnsi" w:eastAsiaTheme="minorEastAsia" w:hAnsiTheme="minorHAnsi" w:cstheme="minorBidi"/>
          <w:noProof/>
          <w:sz w:val="22"/>
          <w:szCs w:val="22"/>
        </w:rPr>
      </w:pPr>
      <w:r w:rsidRPr="009A482D">
        <w:rPr>
          <w:noProof/>
          <w:color w:val="4F81BD"/>
        </w:rPr>
        <w:t>Confidentiality</w:t>
      </w:r>
      <w:r>
        <w:rPr>
          <w:noProof/>
        </w:rPr>
        <w:tab/>
      </w:r>
      <w:r>
        <w:rPr>
          <w:noProof/>
        </w:rPr>
        <w:fldChar w:fldCharType="begin"/>
      </w:r>
      <w:r>
        <w:rPr>
          <w:noProof/>
        </w:rPr>
        <w:instrText xml:space="preserve"> PAGEREF _Toc67655144 \h </w:instrText>
      </w:r>
      <w:r>
        <w:rPr>
          <w:noProof/>
        </w:rPr>
      </w:r>
      <w:r>
        <w:rPr>
          <w:noProof/>
        </w:rPr>
        <w:fldChar w:fldCharType="separate"/>
      </w:r>
      <w:r w:rsidR="00755D2F">
        <w:rPr>
          <w:noProof/>
        </w:rPr>
        <w:t>2</w:t>
      </w:r>
      <w:r>
        <w:rPr>
          <w:noProof/>
        </w:rPr>
        <w:fldChar w:fldCharType="end"/>
      </w:r>
    </w:p>
    <w:p w:rsidR="00615D9D" w:rsidRDefault="00615D9D">
      <w:pPr>
        <w:pStyle w:val="TOC2"/>
        <w:tabs>
          <w:tab w:val="right" w:leader="dot" w:pos="9350"/>
        </w:tabs>
        <w:rPr>
          <w:rFonts w:asciiTheme="minorHAnsi" w:eastAsiaTheme="minorEastAsia" w:hAnsiTheme="minorHAnsi" w:cstheme="minorBidi"/>
          <w:noProof/>
          <w:sz w:val="22"/>
          <w:szCs w:val="22"/>
        </w:rPr>
      </w:pPr>
      <w:r w:rsidRPr="009A482D">
        <w:rPr>
          <w:noProof/>
          <w:color w:val="4F81BD"/>
        </w:rPr>
        <w:t>Staff Qualifications</w:t>
      </w:r>
      <w:r>
        <w:rPr>
          <w:noProof/>
        </w:rPr>
        <w:tab/>
      </w:r>
      <w:r>
        <w:rPr>
          <w:noProof/>
        </w:rPr>
        <w:fldChar w:fldCharType="begin"/>
      </w:r>
      <w:r>
        <w:rPr>
          <w:noProof/>
        </w:rPr>
        <w:instrText xml:space="preserve"> PAGEREF _Toc67655145 \h </w:instrText>
      </w:r>
      <w:r>
        <w:rPr>
          <w:noProof/>
        </w:rPr>
      </w:r>
      <w:r>
        <w:rPr>
          <w:noProof/>
        </w:rPr>
        <w:fldChar w:fldCharType="separate"/>
      </w:r>
      <w:r w:rsidR="00755D2F">
        <w:rPr>
          <w:noProof/>
        </w:rPr>
        <w:t>2</w:t>
      </w:r>
      <w:r>
        <w:rPr>
          <w:noProof/>
        </w:rPr>
        <w:fldChar w:fldCharType="end"/>
      </w:r>
    </w:p>
    <w:p w:rsidR="00615D9D" w:rsidRDefault="00615D9D">
      <w:pPr>
        <w:pStyle w:val="TOC2"/>
        <w:tabs>
          <w:tab w:val="right" w:leader="dot" w:pos="9350"/>
        </w:tabs>
        <w:rPr>
          <w:rFonts w:asciiTheme="minorHAnsi" w:eastAsiaTheme="minorEastAsia" w:hAnsiTheme="minorHAnsi" w:cstheme="minorBidi"/>
          <w:noProof/>
          <w:sz w:val="22"/>
          <w:szCs w:val="22"/>
        </w:rPr>
      </w:pPr>
      <w:r w:rsidRPr="009A482D">
        <w:rPr>
          <w:noProof/>
          <w:color w:val="4F81BD"/>
        </w:rPr>
        <w:t>Child to Staff Ratios</w:t>
      </w:r>
      <w:r>
        <w:rPr>
          <w:noProof/>
        </w:rPr>
        <w:tab/>
      </w:r>
      <w:r>
        <w:rPr>
          <w:noProof/>
        </w:rPr>
        <w:fldChar w:fldCharType="begin"/>
      </w:r>
      <w:r>
        <w:rPr>
          <w:noProof/>
        </w:rPr>
        <w:instrText xml:space="preserve"> PAGEREF _Toc67655146 \h </w:instrText>
      </w:r>
      <w:r>
        <w:rPr>
          <w:noProof/>
        </w:rPr>
      </w:r>
      <w:r>
        <w:rPr>
          <w:noProof/>
        </w:rPr>
        <w:fldChar w:fldCharType="separate"/>
      </w:r>
      <w:r w:rsidR="00755D2F">
        <w:rPr>
          <w:noProof/>
        </w:rPr>
        <w:t>3</w:t>
      </w:r>
      <w:r>
        <w:rPr>
          <w:noProof/>
        </w:rPr>
        <w:fldChar w:fldCharType="end"/>
      </w:r>
    </w:p>
    <w:p w:rsidR="00615D9D" w:rsidRDefault="00615D9D">
      <w:pPr>
        <w:pStyle w:val="TOC2"/>
        <w:tabs>
          <w:tab w:val="right" w:leader="dot" w:pos="9350"/>
        </w:tabs>
        <w:rPr>
          <w:rFonts w:asciiTheme="minorHAnsi" w:eastAsiaTheme="minorEastAsia" w:hAnsiTheme="minorHAnsi" w:cstheme="minorBidi"/>
          <w:noProof/>
          <w:sz w:val="22"/>
          <w:szCs w:val="22"/>
        </w:rPr>
      </w:pPr>
      <w:r w:rsidRPr="009A482D">
        <w:rPr>
          <w:noProof/>
          <w:color w:val="4F81BD"/>
        </w:rPr>
        <w:t>Communication &amp; Family Partnership</w:t>
      </w:r>
      <w:r>
        <w:rPr>
          <w:noProof/>
        </w:rPr>
        <w:tab/>
      </w:r>
      <w:r>
        <w:rPr>
          <w:noProof/>
        </w:rPr>
        <w:fldChar w:fldCharType="begin"/>
      </w:r>
      <w:r>
        <w:rPr>
          <w:noProof/>
        </w:rPr>
        <w:instrText xml:space="preserve"> PAGEREF _Toc67655147 \h </w:instrText>
      </w:r>
      <w:r>
        <w:rPr>
          <w:noProof/>
        </w:rPr>
      </w:r>
      <w:r>
        <w:rPr>
          <w:noProof/>
        </w:rPr>
        <w:fldChar w:fldCharType="separate"/>
      </w:r>
      <w:r w:rsidR="00755D2F">
        <w:rPr>
          <w:noProof/>
        </w:rPr>
        <w:t>3</w:t>
      </w:r>
      <w:r>
        <w:rPr>
          <w:noProof/>
        </w:rPr>
        <w:fldChar w:fldCharType="end"/>
      </w:r>
    </w:p>
    <w:p w:rsidR="00615D9D" w:rsidRDefault="00615D9D" w:rsidP="00CD0FF2">
      <w:pPr>
        <w:pStyle w:val="TOC2"/>
        <w:tabs>
          <w:tab w:val="right" w:leader="dot" w:pos="9350"/>
        </w:tabs>
        <w:rPr>
          <w:rFonts w:asciiTheme="minorHAnsi" w:eastAsiaTheme="minorEastAsia" w:hAnsiTheme="minorHAnsi" w:cstheme="minorBidi"/>
          <w:noProof/>
          <w:sz w:val="22"/>
          <w:szCs w:val="22"/>
        </w:rPr>
      </w:pPr>
      <w:r w:rsidRPr="009A482D">
        <w:rPr>
          <w:noProof/>
          <w:color w:val="4F81BD"/>
        </w:rPr>
        <w:t>Open Door Policy</w:t>
      </w:r>
      <w:r>
        <w:rPr>
          <w:noProof/>
        </w:rPr>
        <w:tab/>
      </w:r>
      <w:r>
        <w:rPr>
          <w:noProof/>
        </w:rPr>
        <w:fldChar w:fldCharType="begin"/>
      </w:r>
      <w:r>
        <w:rPr>
          <w:noProof/>
        </w:rPr>
        <w:instrText xml:space="preserve"> PAGEREF _Toc67655148 \h </w:instrText>
      </w:r>
      <w:r>
        <w:rPr>
          <w:noProof/>
        </w:rPr>
      </w:r>
      <w:r>
        <w:rPr>
          <w:noProof/>
        </w:rPr>
        <w:fldChar w:fldCharType="separate"/>
      </w:r>
      <w:r w:rsidR="00755D2F">
        <w:rPr>
          <w:noProof/>
        </w:rPr>
        <w:t>4</w:t>
      </w:r>
      <w:r>
        <w:rPr>
          <w:noProof/>
        </w:rPr>
        <w:fldChar w:fldCharType="end"/>
      </w:r>
      <w:r>
        <w:rPr>
          <w:noProof/>
        </w:rPr>
        <w:tab/>
      </w:r>
      <w:r>
        <w:rPr>
          <w:noProof/>
        </w:rPr>
        <w:fldChar w:fldCharType="begin"/>
      </w:r>
      <w:r>
        <w:rPr>
          <w:noProof/>
        </w:rPr>
        <w:instrText xml:space="preserve"> PAGEREF _Toc67655149 \h </w:instrText>
      </w:r>
      <w:r>
        <w:rPr>
          <w:noProof/>
        </w:rPr>
      </w:r>
      <w:r>
        <w:rPr>
          <w:noProof/>
        </w:rPr>
        <w:fldChar w:fldCharType="separate"/>
      </w:r>
      <w:r w:rsidR="00755D2F">
        <w:rPr>
          <w:b/>
          <w:bCs/>
          <w:noProof/>
        </w:rPr>
        <w:t>Error! Bookmark not defined.</w:t>
      </w:r>
      <w:r>
        <w:rPr>
          <w:noProof/>
        </w:rPr>
        <w:fldChar w:fldCharType="end"/>
      </w:r>
    </w:p>
    <w:p w:rsidR="00615D9D" w:rsidRDefault="00615D9D">
      <w:pPr>
        <w:pStyle w:val="TOC2"/>
        <w:tabs>
          <w:tab w:val="right" w:leader="dot" w:pos="9350"/>
        </w:tabs>
        <w:rPr>
          <w:rFonts w:asciiTheme="minorHAnsi" w:eastAsiaTheme="minorEastAsia" w:hAnsiTheme="minorHAnsi" w:cstheme="minorBidi"/>
          <w:noProof/>
          <w:sz w:val="22"/>
          <w:szCs w:val="22"/>
        </w:rPr>
      </w:pPr>
      <w:r w:rsidRPr="009A482D">
        <w:rPr>
          <w:noProof/>
          <w:color w:val="4F81BD" w:themeColor="accent1"/>
        </w:rPr>
        <w:t>Publicity</w:t>
      </w:r>
      <w:r>
        <w:rPr>
          <w:noProof/>
        </w:rPr>
        <w:tab/>
      </w:r>
      <w:r>
        <w:rPr>
          <w:noProof/>
        </w:rPr>
        <w:fldChar w:fldCharType="begin"/>
      </w:r>
      <w:r>
        <w:rPr>
          <w:noProof/>
        </w:rPr>
        <w:instrText xml:space="preserve"> PAGEREF _Toc67655150 \h </w:instrText>
      </w:r>
      <w:r>
        <w:rPr>
          <w:noProof/>
        </w:rPr>
      </w:r>
      <w:r>
        <w:rPr>
          <w:noProof/>
        </w:rPr>
        <w:fldChar w:fldCharType="separate"/>
      </w:r>
      <w:r w:rsidR="00755D2F">
        <w:rPr>
          <w:noProof/>
        </w:rPr>
        <w:t>4</w:t>
      </w:r>
      <w:r>
        <w:rPr>
          <w:noProof/>
        </w:rPr>
        <w:fldChar w:fldCharType="end"/>
      </w:r>
    </w:p>
    <w:p w:rsidR="00615D9D" w:rsidRDefault="00615D9D">
      <w:pPr>
        <w:pStyle w:val="TOC1"/>
        <w:rPr>
          <w:rFonts w:asciiTheme="minorHAnsi" w:eastAsiaTheme="minorEastAsia" w:hAnsiTheme="minorHAnsi" w:cstheme="minorBidi"/>
          <w:b w:val="0"/>
          <w:smallCaps w:val="0"/>
          <w:color w:val="auto"/>
          <w:szCs w:val="22"/>
        </w:rPr>
      </w:pPr>
      <w:r w:rsidRPr="009A482D">
        <w:t>Curricula &amp; Learning</w:t>
      </w:r>
      <w:r>
        <w:tab/>
      </w:r>
      <w:r>
        <w:fldChar w:fldCharType="begin"/>
      </w:r>
      <w:r>
        <w:instrText xml:space="preserve"> PAGEREF _Toc67655151 \h </w:instrText>
      </w:r>
      <w:r>
        <w:fldChar w:fldCharType="separate"/>
      </w:r>
      <w:r w:rsidR="00755D2F">
        <w:t>5</w:t>
      </w:r>
      <w:r>
        <w:fldChar w:fldCharType="end"/>
      </w:r>
    </w:p>
    <w:p w:rsidR="00615D9D" w:rsidRDefault="00615D9D">
      <w:pPr>
        <w:pStyle w:val="TOC2"/>
        <w:tabs>
          <w:tab w:val="right" w:leader="dot" w:pos="9350"/>
        </w:tabs>
        <w:rPr>
          <w:rFonts w:asciiTheme="minorHAnsi" w:eastAsiaTheme="minorEastAsia" w:hAnsiTheme="minorHAnsi" w:cstheme="minorBidi"/>
          <w:noProof/>
          <w:sz w:val="22"/>
          <w:szCs w:val="22"/>
        </w:rPr>
      </w:pPr>
      <w:r w:rsidRPr="009A482D">
        <w:rPr>
          <w:noProof/>
          <w:color w:val="4F81BD"/>
        </w:rPr>
        <w:t>Learning Environment</w:t>
      </w:r>
      <w:r>
        <w:rPr>
          <w:noProof/>
        </w:rPr>
        <w:tab/>
      </w:r>
      <w:r>
        <w:rPr>
          <w:noProof/>
        </w:rPr>
        <w:fldChar w:fldCharType="begin"/>
      </w:r>
      <w:r>
        <w:rPr>
          <w:noProof/>
        </w:rPr>
        <w:instrText xml:space="preserve"> PAGEREF _Toc67655152 \h </w:instrText>
      </w:r>
      <w:r>
        <w:rPr>
          <w:noProof/>
        </w:rPr>
      </w:r>
      <w:r>
        <w:rPr>
          <w:noProof/>
        </w:rPr>
        <w:fldChar w:fldCharType="separate"/>
      </w:r>
      <w:r w:rsidR="00755D2F">
        <w:rPr>
          <w:noProof/>
        </w:rPr>
        <w:t>5</w:t>
      </w:r>
      <w:r>
        <w:rPr>
          <w:noProof/>
        </w:rPr>
        <w:fldChar w:fldCharType="end"/>
      </w:r>
    </w:p>
    <w:p w:rsidR="00615D9D" w:rsidRDefault="00615D9D">
      <w:pPr>
        <w:pStyle w:val="TOC2"/>
        <w:tabs>
          <w:tab w:val="right" w:leader="dot" w:pos="9350"/>
        </w:tabs>
        <w:rPr>
          <w:rFonts w:asciiTheme="minorHAnsi" w:eastAsiaTheme="minorEastAsia" w:hAnsiTheme="minorHAnsi" w:cstheme="minorBidi"/>
          <w:noProof/>
          <w:sz w:val="22"/>
          <w:szCs w:val="22"/>
        </w:rPr>
      </w:pPr>
      <w:r w:rsidRPr="009A482D">
        <w:rPr>
          <w:noProof/>
          <w:color w:val="4F81BD"/>
        </w:rPr>
        <w:t>Curricula &amp; Assessment</w:t>
      </w:r>
      <w:r>
        <w:rPr>
          <w:noProof/>
        </w:rPr>
        <w:tab/>
      </w:r>
      <w:r>
        <w:rPr>
          <w:noProof/>
        </w:rPr>
        <w:fldChar w:fldCharType="begin"/>
      </w:r>
      <w:r>
        <w:rPr>
          <w:noProof/>
        </w:rPr>
        <w:instrText xml:space="preserve"> PAGEREF _Toc67655153 \h </w:instrText>
      </w:r>
      <w:r>
        <w:rPr>
          <w:noProof/>
        </w:rPr>
      </w:r>
      <w:r>
        <w:rPr>
          <w:noProof/>
        </w:rPr>
        <w:fldChar w:fldCharType="separate"/>
      </w:r>
      <w:r w:rsidR="00755D2F">
        <w:rPr>
          <w:noProof/>
        </w:rPr>
        <w:t>5</w:t>
      </w:r>
      <w:r>
        <w:rPr>
          <w:noProof/>
        </w:rPr>
        <w:fldChar w:fldCharType="end"/>
      </w:r>
    </w:p>
    <w:p w:rsidR="00615D9D" w:rsidRDefault="00615D9D">
      <w:pPr>
        <w:pStyle w:val="TOC2"/>
        <w:tabs>
          <w:tab w:val="right" w:leader="dot" w:pos="9350"/>
        </w:tabs>
        <w:rPr>
          <w:rFonts w:asciiTheme="minorHAnsi" w:eastAsiaTheme="minorEastAsia" w:hAnsiTheme="minorHAnsi" w:cstheme="minorBidi"/>
          <w:noProof/>
          <w:sz w:val="22"/>
          <w:szCs w:val="22"/>
        </w:rPr>
      </w:pPr>
      <w:r w:rsidRPr="009A482D">
        <w:rPr>
          <w:noProof/>
          <w:color w:val="4F81BD"/>
        </w:rPr>
        <w:t>Developmental Screening</w:t>
      </w:r>
      <w:r>
        <w:rPr>
          <w:noProof/>
        </w:rPr>
        <w:tab/>
      </w:r>
      <w:r>
        <w:rPr>
          <w:noProof/>
        </w:rPr>
        <w:fldChar w:fldCharType="begin"/>
      </w:r>
      <w:r>
        <w:rPr>
          <w:noProof/>
        </w:rPr>
        <w:instrText xml:space="preserve"> PAGEREF _Toc67655154 \h </w:instrText>
      </w:r>
      <w:r>
        <w:rPr>
          <w:noProof/>
        </w:rPr>
      </w:r>
      <w:r>
        <w:rPr>
          <w:noProof/>
        </w:rPr>
        <w:fldChar w:fldCharType="separate"/>
      </w:r>
      <w:r w:rsidR="00755D2F">
        <w:rPr>
          <w:noProof/>
        </w:rPr>
        <w:t>5</w:t>
      </w:r>
      <w:r>
        <w:rPr>
          <w:noProof/>
        </w:rPr>
        <w:fldChar w:fldCharType="end"/>
      </w:r>
    </w:p>
    <w:p w:rsidR="00615D9D" w:rsidRDefault="00615D9D">
      <w:pPr>
        <w:pStyle w:val="TOC2"/>
        <w:tabs>
          <w:tab w:val="right" w:leader="dot" w:pos="9350"/>
        </w:tabs>
        <w:rPr>
          <w:rFonts w:asciiTheme="minorHAnsi" w:eastAsiaTheme="minorEastAsia" w:hAnsiTheme="minorHAnsi" w:cstheme="minorBidi"/>
          <w:noProof/>
          <w:sz w:val="22"/>
          <w:szCs w:val="22"/>
        </w:rPr>
      </w:pPr>
      <w:r w:rsidRPr="009A482D">
        <w:rPr>
          <w:noProof/>
          <w:color w:val="4F81BD"/>
        </w:rPr>
        <w:t>Outings and Field Trips</w:t>
      </w:r>
      <w:r>
        <w:rPr>
          <w:noProof/>
        </w:rPr>
        <w:tab/>
      </w:r>
      <w:r>
        <w:rPr>
          <w:noProof/>
        </w:rPr>
        <w:fldChar w:fldCharType="begin"/>
      </w:r>
      <w:r>
        <w:rPr>
          <w:noProof/>
        </w:rPr>
        <w:instrText xml:space="preserve"> PAGEREF _Toc67655155 \h </w:instrText>
      </w:r>
      <w:r>
        <w:rPr>
          <w:noProof/>
        </w:rPr>
      </w:r>
      <w:r>
        <w:rPr>
          <w:noProof/>
        </w:rPr>
        <w:fldChar w:fldCharType="separate"/>
      </w:r>
      <w:r w:rsidR="00755D2F">
        <w:rPr>
          <w:noProof/>
        </w:rPr>
        <w:t>5</w:t>
      </w:r>
      <w:r>
        <w:rPr>
          <w:noProof/>
        </w:rPr>
        <w:fldChar w:fldCharType="end"/>
      </w:r>
    </w:p>
    <w:p w:rsidR="00615D9D" w:rsidRPr="00BC4D94" w:rsidRDefault="00615D9D">
      <w:pPr>
        <w:pStyle w:val="TOC2"/>
        <w:tabs>
          <w:tab w:val="right" w:leader="dot" w:pos="9350"/>
        </w:tabs>
        <w:rPr>
          <w:rFonts w:asciiTheme="minorHAnsi" w:eastAsiaTheme="minorEastAsia" w:hAnsiTheme="minorHAnsi" w:cstheme="minorBidi"/>
          <w:noProof/>
          <w:color w:val="4F81BD" w:themeColor="accent1"/>
          <w:sz w:val="22"/>
          <w:szCs w:val="22"/>
        </w:rPr>
      </w:pPr>
      <w:r w:rsidRPr="00BC4D94">
        <w:rPr>
          <w:noProof/>
          <w:color w:val="4F81BD" w:themeColor="accent1"/>
        </w:rPr>
        <w:t>Transitions</w:t>
      </w:r>
      <w:r w:rsidRPr="00BC4D94">
        <w:rPr>
          <w:noProof/>
          <w:color w:val="4F81BD" w:themeColor="accent1"/>
        </w:rPr>
        <w:tab/>
      </w:r>
      <w:r w:rsidRPr="00BC4D94">
        <w:rPr>
          <w:noProof/>
          <w:color w:val="4F81BD" w:themeColor="accent1"/>
        </w:rPr>
        <w:fldChar w:fldCharType="begin"/>
      </w:r>
      <w:r w:rsidRPr="00BC4D94">
        <w:rPr>
          <w:noProof/>
          <w:color w:val="4F81BD" w:themeColor="accent1"/>
        </w:rPr>
        <w:instrText xml:space="preserve"> PAGEREF _Toc67655156 \h </w:instrText>
      </w:r>
      <w:r w:rsidRPr="00BC4D94">
        <w:rPr>
          <w:noProof/>
          <w:color w:val="4F81BD" w:themeColor="accent1"/>
        </w:rPr>
      </w:r>
      <w:r w:rsidRPr="00BC4D94">
        <w:rPr>
          <w:noProof/>
          <w:color w:val="4F81BD" w:themeColor="accent1"/>
        </w:rPr>
        <w:fldChar w:fldCharType="separate"/>
      </w:r>
      <w:r w:rsidR="00755D2F">
        <w:rPr>
          <w:noProof/>
          <w:color w:val="4F81BD" w:themeColor="accent1"/>
        </w:rPr>
        <w:t>6</w:t>
      </w:r>
      <w:r w:rsidRPr="00BC4D94">
        <w:rPr>
          <w:noProof/>
          <w:color w:val="4F81BD" w:themeColor="accent1"/>
        </w:rPr>
        <w:fldChar w:fldCharType="end"/>
      </w:r>
    </w:p>
    <w:p w:rsidR="00615D9D" w:rsidRPr="00BC4D94" w:rsidRDefault="00615D9D">
      <w:pPr>
        <w:pStyle w:val="TOC3"/>
        <w:tabs>
          <w:tab w:val="right" w:leader="dot" w:pos="9350"/>
        </w:tabs>
        <w:rPr>
          <w:rFonts w:asciiTheme="minorHAnsi" w:eastAsiaTheme="minorEastAsia" w:hAnsiTheme="minorHAnsi" w:cstheme="minorBidi"/>
          <w:noProof/>
          <w:color w:val="4F81BD" w:themeColor="accent1"/>
          <w:sz w:val="22"/>
          <w:szCs w:val="22"/>
        </w:rPr>
      </w:pPr>
      <w:r w:rsidRPr="00BC4D94">
        <w:rPr>
          <w:noProof/>
          <w:color w:val="4F81BD" w:themeColor="accent1"/>
        </w:rPr>
        <w:t>Transition from home to center</w:t>
      </w:r>
      <w:r w:rsidRPr="00BC4D94">
        <w:rPr>
          <w:noProof/>
          <w:color w:val="4F81BD" w:themeColor="accent1"/>
        </w:rPr>
        <w:tab/>
      </w:r>
      <w:r w:rsidRPr="00BC4D94">
        <w:rPr>
          <w:noProof/>
          <w:color w:val="4F81BD" w:themeColor="accent1"/>
        </w:rPr>
        <w:fldChar w:fldCharType="begin"/>
      </w:r>
      <w:r w:rsidRPr="00BC4D94">
        <w:rPr>
          <w:noProof/>
          <w:color w:val="4F81BD" w:themeColor="accent1"/>
        </w:rPr>
        <w:instrText xml:space="preserve"> PAGEREF _Toc67655157 \h </w:instrText>
      </w:r>
      <w:r w:rsidRPr="00BC4D94">
        <w:rPr>
          <w:noProof/>
          <w:color w:val="4F81BD" w:themeColor="accent1"/>
        </w:rPr>
      </w:r>
      <w:r w:rsidRPr="00BC4D94">
        <w:rPr>
          <w:noProof/>
          <w:color w:val="4F81BD" w:themeColor="accent1"/>
        </w:rPr>
        <w:fldChar w:fldCharType="separate"/>
      </w:r>
      <w:r w:rsidR="00755D2F">
        <w:rPr>
          <w:noProof/>
          <w:color w:val="4F81BD" w:themeColor="accent1"/>
        </w:rPr>
        <w:t>6</w:t>
      </w:r>
      <w:r w:rsidRPr="00BC4D94">
        <w:rPr>
          <w:noProof/>
          <w:color w:val="4F81BD" w:themeColor="accent1"/>
        </w:rPr>
        <w:fldChar w:fldCharType="end"/>
      </w:r>
    </w:p>
    <w:p w:rsidR="00615D9D" w:rsidRPr="00BC4D94" w:rsidRDefault="00615D9D">
      <w:pPr>
        <w:pStyle w:val="TOC3"/>
        <w:tabs>
          <w:tab w:val="right" w:leader="dot" w:pos="9350"/>
        </w:tabs>
        <w:rPr>
          <w:rFonts w:asciiTheme="minorHAnsi" w:eastAsiaTheme="minorEastAsia" w:hAnsiTheme="minorHAnsi" w:cstheme="minorBidi"/>
          <w:noProof/>
          <w:color w:val="4F81BD" w:themeColor="accent1"/>
          <w:sz w:val="22"/>
          <w:szCs w:val="22"/>
        </w:rPr>
      </w:pPr>
      <w:r w:rsidRPr="00BC4D94">
        <w:rPr>
          <w:noProof/>
          <w:color w:val="4F81BD" w:themeColor="accent1"/>
        </w:rPr>
        <w:t>Transition between learning programs</w:t>
      </w:r>
      <w:r w:rsidRPr="00BC4D94">
        <w:rPr>
          <w:noProof/>
          <w:color w:val="4F81BD" w:themeColor="accent1"/>
        </w:rPr>
        <w:tab/>
      </w:r>
      <w:r w:rsidRPr="00BC4D94">
        <w:rPr>
          <w:noProof/>
          <w:color w:val="4F81BD" w:themeColor="accent1"/>
        </w:rPr>
        <w:fldChar w:fldCharType="begin"/>
      </w:r>
      <w:r w:rsidRPr="00BC4D94">
        <w:rPr>
          <w:noProof/>
          <w:color w:val="4F81BD" w:themeColor="accent1"/>
        </w:rPr>
        <w:instrText xml:space="preserve"> PAGEREF _Toc67655158 \h </w:instrText>
      </w:r>
      <w:r w:rsidRPr="00BC4D94">
        <w:rPr>
          <w:noProof/>
          <w:color w:val="4F81BD" w:themeColor="accent1"/>
        </w:rPr>
      </w:r>
      <w:r w:rsidRPr="00BC4D94">
        <w:rPr>
          <w:noProof/>
          <w:color w:val="4F81BD" w:themeColor="accent1"/>
        </w:rPr>
        <w:fldChar w:fldCharType="separate"/>
      </w:r>
      <w:r w:rsidR="00755D2F">
        <w:rPr>
          <w:noProof/>
          <w:color w:val="4F81BD" w:themeColor="accent1"/>
        </w:rPr>
        <w:t>6</w:t>
      </w:r>
      <w:r w:rsidRPr="00BC4D94">
        <w:rPr>
          <w:noProof/>
          <w:color w:val="4F81BD" w:themeColor="accent1"/>
        </w:rPr>
        <w:fldChar w:fldCharType="end"/>
      </w:r>
    </w:p>
    <w:p w:rsidR="00615D9D" w:rsidRPr="00BC4D94" w:rsidRDefault="00615D9D">
      <w:pPr>
        <w:pStyle w:val="TOC2"/>
        <w:tabs>
          <w:tab w:val="right" w:leader="dot" w:pos="9350"/>
        </w:tabs>
        <w:rPr>
          <w:rFonts w:asciiTheme="minorHAnsi" w:eastAsiaTheme="minorEastAsia" w:hAnsiTheme="minorHAnsi" w:cstheme="minorBidi"/>
          <w:noProof/>
          <w:color w:val="4F81BD" w:themeColor="accent1"/>
          <w:sz w:val="22"/>
          <w:szCs w:val="22"/>
        </w:rPr>
      </w:pPr>
      <w:r w:rsidRPr="00BC4D94">
        <w:rPr>
          <w:noProof/>
          <w:color w:val="4F81BD" w:themeColor="accent1"/>
        </w:rPr>
        <w:t>Electronic Media</w:t>
      </w:r>
      <w:r w:rsidRPr="00BC4D94">
        <w:rPr>
          <w:noProof/>
          <w:color w:val="4F81BD" w:themeColor="accent1"/>
        </w:rPr>
        <w:tab/>
      </w:r>
      <w:r w:rsidRPr="00BC4D94">
        <w:rPr>
          <w:noProof/>
          <w:color w:val="4F81BD" w:themeColor="accent1"/>
        </w:rPr>
        <w:fldChar w:fldCharType="begin"/>
      </w:r>
      <w:r w:rsidRPr="00BC4D94">
        <w:rPr>
          <w:noProof/>
          <w:color w:val="4F81BD" w:themeColor="accent1"/>
        </w:rPr>
        <w:instrText xml:space="preserve"> PAGEREF _Toc67655159 \h </w:instrText>
      </w:r>
      <w:r w:rsidRPr="00BC4D94">
        <w:rPr>
          <w:noProof/>
          <w:color w:val="4F81BD" w:themeColor="accent1"/>
        </w:rPr>
      </w:r>
      <w:r w:rsidRPr="00BC4D94">
        <w:rPr>
          <w:noProof/>
          <w:color w:val="4F81BD" w:themeColor="accent1"/>
        </w:rPr>
        <w:fldChar w:fldCharType="separate"/>
      </w:r>
      <w:r w:rsidR="00755D2F">
        <w:rPr>
          <w:noProof/>
          <w:color w:val="4F81BD" w:themeColor="accent1"/>
        </w:rPr>
        <w:t>6</w:t>
      </w:r>
      <w:r w:rsidRPr="00BC4D94">
        <w:rPr>
          <w:noProof/>
          <w:color w:val="4F81BD" w:themeColor="accent1"/>
        </w:rPr>
        <w:fldChar w:fldCharType="end"/>
      </w:r>
    </w:p>
    <w:p w:rsidR="00615D9D" w:rsidRPr="00BC4D94" w:rsidRDefault="00615D9D">
      <w:pPr>
        <w:pStyle w:val="TOC2"/>
        <w:tabs>
          <w:tab w:val="right" w:leader="dot" w:pos="9350"/>
        </w:tabs>
        <w:rPr>
          <w:rFonts w:asciiTheme="minorHAnsi" w:eastAsiaTheme="minorEastAsia" w:hAnsiTheme="minorHAnsi" w:cstheme="minorBidi"/>
          <w:noProof/>
          <w:color w:val="4F81BD" w:themeColor="accent1"/>
          <w:sz w:val="22"/>
          <w:szCs w:val="22"/>
        </w:rPr>
      </w:pPr>
      <w:r w:rsidRPr="00BC4D94">
        <w:rPr>
          <w:noProof/>
          <w:color w:val="4F81BD" w:themeColor="accent1"/>
        </w:rPr>
        <w:t>Multiculturalism</w:t>
      </w:r>
      <w:r w:rsidRPr="00BC4D94">
        <w:rPr>
          <w:noProof/>
          <w:color w:val="4F81BD" w:themeColor="accent1"/>
        </w:rPr>
        <w:tab/>
      </w:r>
      <w:r w:rsidRPr="00BC4D94">
        <w:rPr>
          <w:noProof/>
          <w:color w:val="4F81BD" w:themeColor="accent1"/>
        </w:rPr>
        <w:fldChar w:fldCharType="begin"/>
      </w:r>
      <w:r w:rsidRPr="00BC4D94">
        <w:rPr>
          <w:noProof/>
          <w:color w:val="4F81BD" w:themeColor="accent1"/>
        </w:rPr>
        <w:instrText xml:space="preserve"> PAGEREF _Toc67655160 \h </w:instrText>
      </w:r>
      <w:r w:rsidRPr="00BC4D94">
        <w:rPr>
          <w:noProof/>
          <w:color w:val="4F81BD" w:themeColor="accent1"/>
        </w:rPr>
      </w:r>
      <w:r w:rsidRPr="00BC4D94">
        <w:rPr>
          <w:noProof/>
          <w:color w:val="4F81BD" w:themeColor="accent1"/>
        </w:rPr>
        <w:fldChar w:fldCharType="separate"/>
      </w:r>
      <w:r w:rsidR="00755D2F">
        <w:rPr>
          <w:noProof/>
          <w:color w:val="4F81BD" w:themeColor="accent1"/>
        </w:rPr>
        <w:t>6</w:t>
      </w:r>
      <w:r w:rsidRPr="00BC4D94">
        <w:rPr>
          <w:noProof/>
          <w:color w:val="4F81BD" w:themeColor="accent1"/>
        </w:rPr>
        <w:fldChar w:fldCharType="end"/>
      </w:r>
    </w:p>
    <w:p w:rsidR="00615D9D" w:rsidRPr="00BC4D94" w:rsidRDefault="00615D9D">
      <w:pPr>
        <w:pStyle w:val="TOC2"/>
        <w:tabs>
          <w:tab w:val="right" w:leader="dot" w:pos="9350"/>
        </w:tabs>
        <w:rPr>
          <w:rFonts w:asciiTheme="minorHAnsi" w:eastAsiaTheme="minorEastAsia" w:hAnsiTheme="minorHAnsi" w:cstheme="minorBidi"/>
          <w:noProof/>
          <w:color w:val="4F81BD" w:themeColor="accent1"/>
          <w:sz w:val="22"/>
          <w:szCs w:val="22"/>
        </w:rPr>
      </w:pPr>
      <w:r w:rsidRPr="00BC4D94">
        <w:rPr>
          <w:noProof/>
          <w:color w:val="4F81BD" w:themeColor="accent1"/>
        </w:rPr>
        <w:t>Celebrations</w:t>
      </w:r>
      <w:r w:rsidRPr="00BC4D94">
        <w:rPr>
          <w:noProof/>
          <w:color w:val="4F81BD" w:themeColor="accent1"/>
        </w:rPr>
        <w:tab/>
      </w:r>
      <w:r w:rsidRPr="00BC4D94">
        <w:rPr>
          <w:noProof/>
          <w:color w:val="4F81BD" w:themeColor="accent1"/>
        </w:rPr>
        <w:fldChar w:fldCharType="begin"/>
      </w:r>
      <w:r w:rsidRPr="00BC4D94">
        <w:rPr>
          <w:noProof/>
          <w:color w:val="4F81BD" w:themeColor="accent1"/>
        </w:rPr>
        <w:instrText xml:space="preserve"> PAGEREF _Toc67655161 \h </w:instrText>
      </w:r>
      <w:r w:rsidRPr="00BC4D94">
        <w:rPr>
          <w:noProof/>
          <w:color w:val="4F81BD" w:themeColor="accent1"/>
        </w:rPr>
      </w:r>
      <w:r w:rsidRPr="00BC4D94">
        <w:rPr>
          <w:noProof/>
          <w:color w:val="4F81BD" w:themeColor="accent1"/>
        </w:rPr>
        <w:fldChar w:fldCharType="separate"/>
      </w:r>
      <w:r w:rsidR="00755D2F">
        <w:rPr>
          <w:noProof/>
          <w:color w:val="4F81BD" w:themeColor="accent1"/>
        </w:rPr>
        <w:t>6</w:t>
      </w:r>
      <w:r w:rsidRPr="00BC4D94">
        <w:rPr>
          <w:noProof/>
          <w:color w:val="4F81BD" w:themeColor="accent1"/>
        </w:rPr>
        <w:fldChar w:fldCharType="end"/>
      </w:r>
    </w:p>
    <w:p w:rsidR="00615D9D" w:rsidRPr="00BC4D94" w:rsidRDefault="00615D9D">
      <w:pPr>
        <w:pStyle w:val="TOC2"/>
        <w:tabs>
          <w:tab w:val="right" w:leader="dot" w:pos="9350"/>
        </w:tabs>
        <w:rPr>
          <w:rFonts w:asciiTheme="minorHAnsi" w:eastAsiaTheme="minorEastAsia" w:hAnsiTheme="minorHAnsi" w:cstheme="minorBidi"/>
          <w:noProof/>
          <w:color w:val="4F81BD" w:themeColor="accent1"/>
          <w:sz w:val="22"/>
          <w:szCs w:val="22"/>
        </w:rPr>
      </w:pPr>
      <w:r w:rsidRPr="00BC4D94">
        <w:rPr>
          <w:noProof/>
          <w:color w:val="4F81BD" w:themeColor="accent1"/>
        </w:rPr>
        <w:t>Rest Time</w:t>
      </w:r>
      <w:r w:rsidRPr="00BC4D94">
        <w:rPr>
          <w:noProof/>
          <w:color w:val="4F81BD" w:themeColor="accent1"/>
        </w:rPr>
        <w:tab/>
      </w:r>
      <w:r w:rsidRPr="00BC4D94">
        <w:rPr>
          <w:noProof/>
          <w:color w:val="4F81BD" w:themeColor="accent1"/>
        </w:rPr>
        <w:fldChar w:fldCharType="begin"/>
      </w:r>
      <w:r w:rsidRPr="00BC4D94">
        <w:rPr>
          <w:noProof/>
          <w:color w:val="4F81BD" w:themeColor="accent1"/>
        </w:rPr>
        <w:instrText xml:space="preserve"> PAGEREF _Toc67655162 \h </w:instrText>
      </w:r>
      <w:r w:rsidRPr="00BC4D94">
        <w:rPr>
          <w:noProof/>
          <w:color w:val="4F81BD" w:themeColor="accent1"/>
        </w:rPr>
      </w:r>
      <w:r w:rsidRPr="00BC4D94">
        <w:rPr>
          <w:noProof/>
          <w:color w:val="4F81BD" w:themeColor="accent1"/>
        </w:rPr>
        <w:fldChar w:fldCharType="separate"/>
      </w:r>
      <w:r w:rsidR="00755D2F">
        <w:rPr>
          <w:noProof/>
          <w:color w:val="4F81BD" w:themeColor="accent1"/>
        </w:rPr>
        <w:t>7</w:t>
      </w:r>
      <w:r w:rsidRPr="00BC4D94">
        <w:rPr>
          <w:noProof/>
          <w:color w:val="4F81BD" w:themeColor="accent1"/>
        </w:rPr>
        <w:fldChar w:fldCharType="end"/>
      </w:r>
    </w:p>
    <w:p w:rsidR="00615D9D" w:rsidRPr="00BC4D94" w:rsidRDefault="00615D9D">
      <w:pPr>
        <w:pStyle w:val="TOC2"/>
        <w:tabs>
          <w:tab w:val="right" w:leader="dot" w:pos="9350"/>
        </w:tabs>
        <w:rPr>
          <w:rFonts w:asciiTheme="minorHAnsi" w:eastAsiaTheme="minorEastAsia" w:hAnsiTheme="minorHAnsi" w:cstheme="minorBidi"/>
          <w:noProof/>
          <w:color w:val="4F81BD" w:themeColor="accent1"/>
          <w:sz w:val="22"/>
          <w:szCs w:val="22"/>
        </w:rPr>
      </w:pPr>
      <w:r w:rsidRPr="00BC4D94">
        <w:rPr>
          <w:noProof/>
          <w:color w:val="4F81BD" w:themeColor="accent1"/>
        </w:rPr>
        <w:t>Toilet Training</w:t>
      </w:r>
      <w:r w:rsidRPr="00BC4D94">
        <w:rPr>
          <w:noProof/>
          <w:color w:val="4F81BD" w:themeColor="accent1"/>
        </w:rPr>
        <w:tab/>
      </w:r>
      <w:r w:rsidRPr="00BC4D94">
        <w:rPr>
          <w:noProof/>
          <w:color w:val="4F81BD" w:themeColor="accent1"/>
        </w:rPr>
        <w:fldChar w:fldCharType="begin"/>
      </w:r>
      <w:r w:rsidRPr="00BC4D94">
        <w:rPr>
          <w:noProof/>
          <w:color w:val="4F81BD" w:themeColor="accent1"/>
        </w:rPr>
        <w:instrText xml:space="preserve"> PAGEREF _Toc67655163 \h </w:instrText>
      </w:r>
      <w:r w:rsidRPr="00BC4D94">
        <w:rPr>
          <w:noProof/>
          <w:color w:val="4F81BD" w:themeColor="accent1"/>
        </w:rPr>
      </w:r>
      <w:r w:rsidRPr="00BC4D94">
        <w:rPr>
          <w:noProof/>
          <w:color w:val="4F81BD" w:themeColor="accent1"/>
        </w:rPr>
        <w:fldChar w:fldCharType="separate"/>
      </w:r>
      <w:r w:rsidR="00755D2F">
        <w:rPr>
          <w:noProof/>
          <w:color w:val="4F81BD" w:themeColor="accent1"/>
        </w:rPr>
        <w:t>7</w:t>
      </w:r>
      <w:r w:rsidRPr="00BC4D94">
        <w:rPr>
          <w:noProof/>
          <w:color w:val="4F81BD" w:themeColor="accent1"/>
        </w:rPr>
        <w:fldChar w:fldCharType="end"/>
      </w:r>
    </w:p>
    <w:p w:rsidR="00615D9D" w:rsidRPr="00BC4D94" w:rsidRDefault="00615D9D">
      <w:pPr>
        <w:pStyle w:val="TOC1"/>
        <w:rPr>
          <w:rFonts w:asciiTheme="minorHAnsi" w:eastAsiaTheme="minorEastAsia" w:hAnsiTheme="minorHAnsi" w:cstheme="minorBidi"/>
          <w:b w:val="0"/>
          <w:smallCaps w:val="0"/>
          <w:color w:val="4F81BD" w:themeColor="accent1"/>
          <w:szCs w:val="22"/>
        </w:rPr>
      </w:pPr>
      <w:r w:rsidRPr="00BC4D94">
        <w:rPr>
          <w:color w:val="1F497D" w:themeColor="text2"/>
        </w:rPr>
        <w:t>Guidance</w:t>
      </w:r>
      <w:r w:rsidRPr="00BC4D94">
        <w:rPr>
          <w:color w:val="4F81BD" w:themeColor="accent1"/>
        </w:rPr>
        <w:tab/>
      </w:r>
      <w:r w:rsidRPr="00BC4D94">
        <w:rPr>
          <w:color w:val="4F81BD" w:themeColor="accent1"/>
        </w:rPr>
        <w:fldChar w:fldCharType="begin"/>
      </w:r>
      <w:r w:rsidRPr="00BC4D94">
        <w:rPr>
          <w:color w:val="4F81BD" w:themeColor="accent1"/>
        </w:rPr>
        <w:instrText xml:space="preserve"> PAGEREF _Toc67655164 \h </w:instrText>
      </w:r>
      <w:r w:rsidRPr="00BC4D94">
        <w:rPr>
          <w:color w:val="4F81BD" w:themeColor="accent1"/>
        </w:rPr>
      </w:r>
      <w:r w:rsidRPr="00BC4D94">
        <w:rPr>
          <w:color w:val="4F81BD" w:themeColor="accent1"/>
        </w:rPr>
        <w:fldChar w:fldCharType="separate"/>
      </w:r>
      <w:r w:rsidR="00755D2F">
        <w:rPr>
          <w:color w:val="4F81BD" w:themeColor="accent1"/>
        </w:rPr>
        <w:t>7</w:t>
      </w:r>
      <w:r w:rsidRPr="00BC4D94">
        <w:rPr>
          <w:color w:val="4F81BD" w:themeColor="accent1"/>
        </w:rPr>
        <w:fldChar w:fldCharType="end"/>
      </w:r>
    </w:p>
    <w:p w:rsidR="00615D9D" w:rsidRPr="00BC4D94" w:rsidRDefault="00615D9D">
      <w:pPr>
        <w:pStyle w:val="TOC2"/>
        <w:tabs>
          <w:tab w:val="right" w:leader="dot" w:pos="9350"/>
        </w:tabs>
        <w:rPr>
          <w:rFonts w:asciiTheme="minorHAnsi" w:eastAsiaTheme="minorEastAsia" w:hAnsiTheme="minorHAnsi" w:cstheme="minorBidi"/>
          <w:noProof/>
          <w:color w:val="4F81BD" w:themeColor="accent1"/>
          <w:sz w:val="22"/>
          <w:szCs w:val="22"/>
        </w:rPr>
      </w:pPr>
      <w:r w:rsidRPr="00BC4D94">
        <w:rPr>
          <w:noProof/>
          <w:color w:val="4F81BD" w:themeColor="accent1"/>
        </w:rPr>
        <w:t>General Procedure</w:t>
      </w:r>
      <w:r w:rsidRPr="00BC4D94">
        <w:rPr>
          <w:noProof/>
          <w:color w:val="4F81BD" w:themeColor="accent1"/>
        </w:rPr>
        <w:tab/>
      </w:r>
      <w:r w:rsidRPr="00BC4D94">
        <w:rPr>
          <w:noProof/>
          <w:color w:val="4F81BD" w:themeColor="accent1"/>
        </w:rPr>
        <w:fldChar w:fldCharType="begin"/>
      </w:r>
      <w:r w:rsidRPr="00BC4D94">
        <w:rPr>
          <w:noProof/>
          <w:color w:val="4F81BD" w:themeColor="accent1"/>
        </w:rPr>
        <w:instrText xml:space="preserve"> PAGEREF _Toc67655165 \h </w:instrText>
      </w:r>
      <w:r w:rsidRPr="00BC4D94">
        <w:rPr>
          <w:noProof/>
          <w:color w:val="4F81BD" w:themeColor="accent1"/>
        </w:rPr>
      </w:r>
      <w:r w:rsidRPr="00BC4D94">
        <w:rPr>
          <w:noProof/>
          <w:color w:val="4F81BD" w:themeColor="accent1"/>
        </w:rPr>
        <w:fldChar w:fldCharType="separate"/>
      </w:r>
      <w:r w:rsidR="00755D2F">
        <w:rPr>
          <w:noProof/>
          <w:color w:val="4F81BD" w:themeColor="accent1"/>
        </w:rPr>
        <w:t>7</w:t>
      </w:r>
      <w:r w:rsidRPr="00BC4D94">
        <w:rPr>
          <w:noProof/>
          <w:color w:val="4F81BD" w:themeColor="accent1"/>
        </w:rPr>
        <w:fldChar w:fldCharType="end"/>
      </w:r>
    </w:p>
    <w:p w:rsidR="00615D9D" w:rsidRPr="00BC4D94" w:rsidRDefault="00615D9D">
      <w:pPr>
        <w:pStyle w:val="TOC2"/>
        <w:tabs>
          <w:tab w:val="right" w:leader="dot" w:pos="9350"/>
        </w:tabs>
        <w:rPr>
          <w:rFonts w:asciiTheme="minorHAnsi" w:eastAsiaTheme="minorEastAsia" w:hAnsiTheme="minorHAnsi" w:cstheme="minorBidi"/>
          <w:noProof/>
          <w:color w:val="4F81BD" w:themeColor="accent1"/>
          <w:sz w:val="22"/>
          <w:szCs w:val="22"/>
        </w:rPr>
      </w:pPr>
      <w:r w:rsidRPr="00BC4D94">
        <w:rPr>
          <w:noProof/>
          <w:color w:val="4F81BD" w:themeColor="accent1"/>
        </w:rPr>
        <w:t>Challenging Behavior</w:t>
      </w:r>
      <w:r w:rsidRPr="00BC4D94">
        <w:rPr>
          <w:noProof/>
          <w:color w:val="4F81BD" w:themeColor="accent1"/>
        </w:rPr>
        <w:tab/>
      </w:r>
      <w:r w:rsidRPr="00BC4D94">
        <w:rPr>
          <w:noProof/>
          <w:color w:val="4F81BD" w:themeColor="accent1"/>
        </w:rPr>
        <w:fldChar w:fldCharType="begin"/>
      </w:r>
      <w:r w:rsidRPr="00BC4D94">
        <w:rPr>
          <w:noProof/>
          <w:color w:val="4F81BD" w:themeColor="accent1"/>
        </w:rPr>
        <w:instrText xml:space="preserve"> PAGEREF _Toc67655166 \h </w:instrText>
      </w:r>
      <w:r w:rsidRPr="00BC4D94">
        <w:rPr>
          <w:noProof/>
          <w:color w:val="4F81BD" w:themeColor="accent1"/>
        </w:rPr>
      </w:r>
      <w:r w:rsidRPr="00BC4D94">
        <w:rPr>
          <w:noProof/>
          <w:color w:val="4F81BD" w:themeColor="accent1"/>
        </w:rPr>
        <w:fldChar w:fldCharType="separate"/>
      </w:r>
      <w:r w:rsidR="00755D2F">
        <w:rPr>
          <w:noProof/>
          <w:color w:val="4F81BD" w:themeColor="accent1"/>
        </w:rPr>
        <w:t>8</w:t>
      </w:r>
      <w:r w:rsidRPr="00BC4D94">
        <w:rPr>
          <w:noProof/>
          <w:color w:val="4F81BD" w:themeColor="accent1"/>
        </w:rPr>
        <w:fldChar w:fldCharType="end"/>
      </w:r>
    </w:p>
    <w:p w:rsidR="00615D9D" w:rsidRPr="00BC4D94" w:rsidRDefault="00615D9D">
      <w:pPr>
        <w:pStyle w:val="TOC2"/>
        <w:tabs>
          <w:tab w:val="right" w:leader="dot" w:pos="9350"/>
        </w:tabs>
        <w:rPr>
          <w:rFonts w:asciiTheme="minorHAnsi" w:eastAsiaTheme="minorEastAsia" w:hAnsiTheme="minorHAnsi" w:cstheme="minorBidi"/>
          <w:noProof/>
          <w:color w:val="4F81BD" w:themeColor="accent1"/>
          <w:sz w:val="22"/>
          <w:szCs w:val="22"/>
        </w:rPr>
      </w:pPr>
      <w:r w:rsidRPr="00BC4D94">
        <w:rPr>
          <w:noProof/>
          <w:color w:val="4F81BD" w:themeColor="accent1"/>
        </w:rPr>
        <w:t>Physical Restraint</w:t>
      </w:r>
      <w:r w:rsidRPr="00BC4D94">
        <w:rPr>
          <w:noProof/>
          <w:color w:val="4F81BD" w:themeColor="accent1"/>
        </w:rPr>
        <w:tab/>
      </w:r>
      <w:r w:rsidRPr="00BC4D94">
        <w:rPr>
          <w:noProof/>
          <w:color w:val="4F81BD" w:themeColor="accent1"/>
        </w:rPr>
        <w:fldChar w:fldCharType="begin"/>
      </w:r>
      <w:r w:rsidRPr="00BC4D94">
        <w:rPr>
          <w:noProof/>
          <w:color w:val="4F81BD" w:themeColor="accent1"/>
        </w:rPr>
        <w:instrText xml:space="preserve"> PAGEREF _Toc67655167 \h </w:instrText>
      </w:r>
      <w:r w:rsidRPr="00BC4D94">
        <w:rPr>
          <w:noProof/>
          <w:color w:val="4F81BD" w:themeColor="accent1"/>
        </w:rPr>
      </w:r>
      <w:r w:rsidRPr="00BC4D94">
        <w:rPr>
          <w:noProof/>
          <w:color w:val="4F81BD" w:themeColor="accent1"/>
        </w:rPr>
        <w:fldChar w:fldCharType="separate"/>
      </w:r>
      <w:r w:rsidR="00755D2F">
        <w:rPr>
          <w:noProof/>
          <w:color w:val="4F81BD" w:themeColor="accent1"/>
        </w:rPr>
        <w:t>9</w:t>
      </w:r>
      <w:r w:rsidRPr="00BC4D94">
        <w:rPr>
          <w:noProof/>
          <w:color w:val="4F81BD" w:themeColor="accent1"/>
        </w:rPr>
        <w:fldChar w:fldCharType="end"/>
      </w:r>
    </w:p>
    <w:p w:rsidR="00615D9D" w:rsidRPr="00BC4D94" w:rsidRDefault="00615D9D">
      <w:pPr>
        <w:pStyle w:val="TOC2"/>
        <w:tabs>
          <w:tab w:val="right" w:leader="dot" w:pos="9350"/>
        </w:tabs>
        <w:rPr>
          <w:rFonts w:asciiTheme="minorHAnsi" w:eastAsiaTheme="minorEastAsia" w:hAnsiTheme="minorHAnsi" w:cstheme="minorBidi"/>
          <w:noProof/>
          <w:color w:val="4F81BD" w:themeColor="accent1"/>
          <w:sz w:val="22"/>
          <w:szCs w:val="22"/>
        </w:rPr>
      </w:pPr>
      <w:r w:rsidRPr="00BC4D94">
        <w:rPr>
          <w:noProof/>
          <w:color w:val="4F81BD" w:themeColor="accent1"/>
        </w:rPr>
        <w:t>Notification of Behavioral Issues to Families</w:t>
      </w:r>
      <w:r w:rsidRPr="00BC4D94">
        <w:rPr>
          <w:noProof/>
          <w:color w:val="4F81BD" w:themeColor="accent1"/>
        </w:rPr>
        <w:tab/>
      </w:r>
      <w:r w:rsidRPr="00BC4D94">
        <w:rPr>
          <w:noProof/>
          <w:color w:val="4F81BD" w:themeColor="accent1"/>
        </w:rPr>
        <w:fldChar w:fldCharType="begin"/>
      </w:r>
      <w:r w:rsidRPr="00BC4D94">
        <w:rPr>
          <w:noProof/>
          <w:color w:val="4F81BD" w:themeColor="accent1"/>
        </w:rPr>
        <w:instrText xml:space="preserve"> PAGEREF _Toc67655168 \h </w:instrText>
      </w:r>
      <w:r w:rsidRPr="00BC4D94">
        <w:rPr>
          <w:noProof/>
          <w:color w:val="4F81BD" w:themeColor="accent1"/>
        </w:rPr>
      </w:r>
      <w:r w:rsidRPr="00BC4D94">
        <w:rPr>
          <w:noProof/>
          <w:color w:val="4F81BD" w:themeColor="accent1"/>
        </w:rPr>
        <w:fldChar w:fldCharType="separate"/>
      </w:r>
      <w:r w:rsidR="00755D2F">
        <w:rPr>
          <w:noProof/>
          <w:color w:val="4F81BD" w:themeColor="accent1"/>
        </w:rPr>
        <w:t>9</w:t>
      </w:r>
      <w:r w:rsidRPr="00BC4D94">
        <w:rPr>
          <w:noProof/>
          <w:color w:val="4F81BD" w:themeColor="accent1"/>
        </w:rPr>
        <w:fldChar w:fldCharType="end"/>
      </w:r>
    </w:p>
    <w:p w:rsidR="00615D9D" w:rsidRPr="00BC4D94" w:rsidRDefault="00615D9D">
      <w:pPr>
        <w:pStyle w:val="TOC1"/>
        <w:rPr>
          <w:rFonts w:asciiTheme="minorHAnsi" w:eastAsiaTheme="minorEastAsia" w:hAnsiTheme="minorHAnsi" w:cstheme="minorBidi"/>
          <w:b w:val="0"/>
          <w:smallCaps w:val="0"/>
          <w:color w:val="4F81BD" w:themeColor="accent1"/>
          <w:szCs w:val="22"/>
        </w:rPr>
      </w:pPr>
      <w:r w:rsidRPr="00BC4D94">
        <w:rPr>
          <w:color w:val="1F497D" w:themeColor="text2"/>
        </w:rPr>
        <w:t>Tuition and Fees</w:t>
      </w:r>
      <w:r w:rsidRPr="00BC4D94">
        <w:rPr>
          <w:color w:val="4F81BD" w:themeColor="accent1"/>
        </w:rPr>
        <w:tab/>
      </w:r>
      <w:r w:rsidRPr="00BC4D94">
        <w:rPr>
          <w:color w:val="4F81BD" w:themeColor="accent1"/>
        </w:rPr>
        <w:fldChar w:fldCharType="begin"/>
      </w:r>
      <w:r w:rsidRPr="00BC4D94">
        <w:rPr>
          <w:color w:val="4F81BD" w:themeColor="accent1"/>
        </w:rPr>
        <w:instrText xml:space="preserve"> PAGEREF _Toc67655169 \h </w:instrText>
      </w:r>
      <w:r w:rsidRPr="00BC4D94">
        <w:rPr>
          <w:color w:val="4F81BD" w:themeColor="accent1"/>
        </w:rPr>
      </w:r>
      <w:r w:rsidRPr="00BC4D94">
        <w:rPr>
          <w:color w:val="4F81BD" w:themeColor="accent1"/>
        </w:rPr>
        <w:fldChar w:fldCharType="separate"/>
      </w:r>
      <w:r w:rsidR="00755D2F">
        <w:rPr>
          <w:color w:val="4F81BD" w:themeColor="accent1"/>
        </w:rPr>
        <w:t>10</w:t>
      </w:r>
      <w:r w:rsidRPr="00BC4D94">
        <w:rPr>
          <w:color w:val="4F81BD" w:themeColor="accent1"/>
        </w:rPr>
        <w:fldChar w:fldCharType="end"/>
      </w:r>
    </w:p>
    <w:p w:rsidR="00615D9D" w:rsidRPr="00BC4D94" w:rsidRDefault="00615D9D">
      <w:pPr>
        <w:pStyle w:val="TOC2"/>
        <w:tabs>
          <w:tab w:val="right" w:leader="dot" w:pos="9350"/>
        </w:tabs>
        <w:rPr>
          <w:rFonts w:asciiTheme="minorHAnsi" w:eastAsiaTheme="minorEastAsia" w:hAnsiTheme="minorHAnsi" w:cstheme="minorBidi"/>
          <w:noProof/>
          <w:color w:val="4F81BD" w:themeColor="accent1"/>
          <w:sz w:val="22"/>
          <w:szCs w:val="22"/>
        </w:rPr>
      </w:pPr>
      <w:r w:rsidRPr="00BC4D94">
        <w:rPr>
          <w:noProof/>
          <w:color w:val="4F81BD" w:themeColor="accent1"/>
        </w:rPr>
        <w:t>Important Notice</w:t>
      </w:r>
      <w:r w:rsidRPr="00BC4D94">
        <w:rPr>
          <w:noProof/>
          <w:color w:val="4F81BD" w:themeColor="accent1"/>
        </w:rPr>
        <w:tab/>
      </w:r>
      <w:r w:rsidRPr="00BC4D94">
        <w:rPr>
          <w:noProof/>
          <w:color w:val="4F81BD" w:themeColor="accent1"/>
        </w:rPr>
        <w:fldChar w:fldCharType="begin"/>
      </w:r>
      <w:r w:rsidRPr="00BC4D94">
        <w:rPr>
          <w:noProof/>
          <w:color w:val="4F81BD" w:themeColor="accent1"/>
        </w:rPr>
        <w:instrText xml:space="preserve"> PAGEREF _Toc67655170 \h </w:instrText>
      </w:r>
      <w:r w:rsidRPr="00BC4D94">
        <w:rPr>
          <w:noProof/>
          <w:color w:val="4F81BD" w:themeColor="accent1"/>
        </w:rPr>
      </w:r>
      <w:r w:rsidRPr="00BC4D94">
        <w:rPr>
          <w:noProof/>
          <w:color w:val="4F81BD" w:themeColor="accent1"/>
        </w:rPr>
        <w:fldChar w:fldCharType="separate"/>
      </w:r>
      <w:r w:rsidR="00755D2F">
        <w:rPr>
          <w:noProof/>
          <w:color w:val="4F81BD" w:themeColor="accent1"/>
        </w:rPr>
        <w:t>10</w:t>
      </w:r>
      <w:r w:rsidRPr="00BC4D94">
        <w:rPr>
          <w:noProof/>
          <w:color w:val="4F81BD" w:themeColor="accent1"/>
        </w:rPr>
        <w:fldChar w:fldCharType="end"/>
      </w:r>
    </w:p>
    <w:p w:rsidR="00615D9D" w:rsidRPr="00BC4D94" w:rsidRDefault="00615D9D">
      <w:pPr>
        <w:pStyle w:val="TOC2"/>
        <w:tabs>
          <w:tab w:val="right" w:leader="dot" w:pos="9350"/>
        </w:tabs>
        <w:rPr>
          <w:rFonts w:asciiTheme="minorHAnsi" w:eastAsiaTheme="minorEastAsia" w:hAnsiTheme="minorHAnsi" w:cstheme="minorBidi"/>
          <w:noProof/>
          <w:color w:val="4F81BD" w:themeColor="accent1"/>
          <w:sz w:val="22"/>
          <w:szCs w:val="22"/>
        </w:rPr>
      </w:pPr>
      <w:r w:rsidRPr="00BC4D94">
        <w:rPr>
          <w:noProof/>
          <w:color w:val="4F81BD" w:themeColor="accent1"/>
        </w:rPr>
        <w:t>Tuition Rates</w:t>
      </w:r>
      <w:r w:rsidRPr="00BC4D94">
        <w:rPr>
          <w:noProof/>
          <w:color w:val="4F81BD" w:themeColor="accent1"/>
        </w:rPr>
        <w:tab/>
      </w:r>
      <w:r w:rsidRPr="00BC4D94">
        <w:rPr>
          <w:noProof/>
          <w:color w:val="4F81BD" w:themeColor="accent1"/>
        </w:rPr>
        <w:fldChar w:fldCharType="begin"/>
      </w:r>
      <w:r w:rsidRPr="00BC4D94">
        <w:rPr>
          <w:noProof/>
          <w:color w:val="4F81BD" w:themeColor="accent1"/>
        </w:rPr>
        <w:instrText xml:space="preserve"> PAGEREF _Toc67655171 \h </w:instrText>
      </w:r>
      <w:r w:rsidRPr="00BC4D94">
        <w:rPr>
          <w:noProof/>
          <w:color w:val="4F81BD" w:themeColor="accent1"/>
        </w:rPr>
      </w:r>
      <w:r w:rsidRPr="00BC4D94">
        <w:rPr>
          <w:noProof/>
          <w:color w:val="4F81BD" w:themeColor="accent1"/>
        </w:rPr>
        <w:fldChar w:fldCharType="separate"/>
      </w:r>
      <w:r w:rsidR="00755D2F">
        <w:rPr>
          <w:noProof/>
          <w:color w:val="4F81BD" w:themeColor="accent1"/>
        </w:rPr>
        <w:t>10</w:t>
      </w:r>
      <w:r w:rsidRPr="00BC4D94">
        <w:rPr>
          <w:noProof/>
          <w:color w:val="4F81BD" w:themeColor="accent1"/>
        </w:rPr>
        <w:fldChar w:fldCharType="end"/>
      </w:r>
    </w:p>
    <w:p w:rsidR="00615D9D" w:rsidRPr="00BC4D94" w:rsidRDefault="00615D9D">
      <w:pPr>
        <w:pStyle w:val="TOC2"/>
        <w:tabs>
          <w:tab w:val="right" w:leader="dot" w:pos="9350"/>
        </w:tabs>
        <w:rPr>
          <w:rFonts w:asciiTheme="minorHAnsi" w:eastAsiaTheme="minorEastAsia" w:hAnsiTheme="minorHAnsi" w:cstheme="minorBidi"/>
          <w:noProof/>
          <w:color w:val="4F81BD" w:themeColor="accent1"/>
          <w:sz w:val="22"/>
          <w:szCs w:val="22"/>
        </w:rPr>
      </w:pPr>
      <w:r w:rsidRPr="00BC4D94">
        <w:rPr>
          <w:noProof/>
          <w:color w:val="4F81BD" w:themeColor="accent1"/>
        </w:rPr>
        <w:t>Payment</w:t>
      </w:r>
      <w:r w:rsidRPr="00BC4D94">
        <w:rPr>
          <w:noProof/>
          <w:color w:val="4F81BD" w:themeColor="accent1"/>
        </w:rPr>
        <w:tab/>
      </w:r>
      <w:r w:rsidRPr="00BC4D94">
        <w:rPr>
          <w:noProof/>
          <w:color w:val="4F81BD" w:themeColor="accent1"/>
        </w:rPr>
        <w:fldChar w:fldCharType="begin"/>
      </w:r>
      <w:r w:rsidRPr="00BC4D94">
        <w:rPr>
          <w:noProof/>
          <w:color w:val="4F81BD" w:themeColor="accent1"/>
        </w:rPr>
        <w:instrText xml:space="preserve"> PAGEREF _Toc67655172 \h </w:instrText>
      </w:r>
      <w:r w:rsidRPr="00BC4D94">
        <w:rPr>
          <w:noProof/>
          <w:color w:val="4F81BD" w:themeColor="accent1"/>
        </w:rPr>
      </w:r>
      <w:r w:rsidRPr="00BC4D94">
        <w:rPr>
          <w:noProof/>
          <w:color w:val="4F81BD" w:themeColor="accent1"/>
        </w:rPr>
        <w:fldChar w:fldCharType="separate"/>
      </w:r>
      <w:r w:rsidR="00755D2F">
        <w:rPr>
          <w:noProof/>
          <w:color w:val="4F81BD" w:themeColor="accent1"/>
        </w:rPr>
        <w:t>11</w:t>
      </w:r>
      <w:r w:rsidRPr="00BC4D94">
        <w:rPr>
          <w:noProof/>
          <w:color w:val="4F81BD" w:themeColor="accent1"/>
        </w:rPr>
        <w:fldChar w:fldCharType="end"/>
      </w:r>
    </w:p>
    <w:p w:rsidR="00615D9D" w:rsidRPr="00BC4D94" w:rsidRDefault="00615D9D">
      <w:pPr>
        <w:pStyle w:val="TOC2"/>
        <w:tabs>
          <w:tab w:val="right" w:leader="dot" w:pos="9350"/>
        </w:tabs>
        <w:rPr>
          <w:rFonts w:asciiTheme="minorHAnsi" w:eastAsiaTheme="minorEastAsia" w:hAnsiTheme="minorHAnsi" w:cstheme="minorBidi"/>
          <w:noProof/>
          <w:color w:val="4F81BD" w:themeColor="accent1"/>
          <w:sz w:val="22"/>
          <w:szCs w:val="22"/>
        </w:rPr>
      </w:pPr>
      <w:r w:rsidRPr="00BC4D94">
        <w:rPr>
          <w:noProof/>
          <w:color w:val="4F81BD" w:themeColor="accent1"/>
        </w:rPr>
        <w:t>Methods of Payment</w:t>
      </w:r>
      <w:r w:rsidRPr="00BC4D94">
        <w:rPr>
          <w:noProof/>
          <w:color w:val="4F81BD" w:themeColor="accent1"/>
        </w:rPr>
        <w:tab/>
      </w:r>
      <w:r w:rsidRPr="00BC4D94">
        <w:rPr>
          <w:noProof/>
          <w:color w:val="4F81BD" w:themeColor="accent1"/>
        </w:rPr>
        <w:fldChar w:fldCharType="begin"/>
      </w:r>
      <w:r w:rsidRPr="00BC4D94">
        <w:rPr>
          <w:noProof/>
          <w:color w:val="4F81BD" w:themeColor="accent1"/>
        </w:rPr>
        <w:instrText xml:space="preserve"> PAGEREF _Toc67655173 \h </w:instrText>
      </w:r>
      <w:r w:rsidRPr="00BC4D94">
        <w:rPr>
          <w:noProof/>
          <w:color w:val="4F81BD" w:themeColor="accent1"/>
        </w:rPr>
      </w:r>
      <w:r w:rsidRPr="00BC4D94">
        <w:rPr>
          <w:noProof/>
          <w:color w:val="4F81BD" w:themeColor="accent1"/>
        </w:rPr>
        <w:fldChar w:fldCharType="separate"/>
      </w:r>
      <w:r w:rsidR="00755D2F">
        <w:rPr>
          <w:noProof/>
          <w:color w:val="4F81BD" w:themeColor="accent1"/>
        </w:rPr>
        <w:t>11</w:t>
      </w:r>
      <w:r w:rsidRPr="00BC4D94">
        <w:rPr>
          <w:noProof/>
          <w:color w:val="4F81BD" w:themeColor="accent1"/>
        </w:rPr>
        <w:fldChar w:fldCharType="end"/>
      </w:r>
    </w:p>
    <w:p w:rsidR="00615D9D" w:rsidRDefault="00615D9D">
      <w:pPr>
        <w:pStyle w:val="TOC2"/>
        <w:tabs>
          <w:tab w:val="right" w:leader="dot" w:pos="9350"/>
        </w:tabs>
        <w:rPr>
          <w:rFonts w:asciiTheme="minorHAnsi" w:eastAsiaTheme="minorEastAsia" w:hAnsiTheme="minorHAnsi" w:cstheme="minorBidi"/>
          <w:noProof/>
          <w:sz w:val="22"/>
          <w:szCs w:val="22"/>
        </w:rPr>
      </w:pPr>
      <w:r w:rsidRPr="00BC4D94">
        <w:rPr>
          <w:noProof/>
          <w:color w:val="4F81BD" w:themeColor="accent1"/>
        </w:rPr>
        <w:t>Late Payment Charges</w:t>
      </w:r>
      <w:r>
        <w:rPr>
          <w:noProof/>
        </w:rPr>
        <w:tab/>
      </w:r>
      <w:r>
        <w:rPr>
          <w:noProof/>
        </w:rPr>
        <w:fldChar w:fldCharType="begin"/>
      </w:r>
      <w:r>
        <w:rPr>
          <w:noProof/>
        </w:rPr>
        <w:instrText xml:space="preserve"> PAGEREF _Toc67655174 \h </w:instrText>
      </w:r>
      <w:r>
        <w:rPr>
          <w:noProof/>
        </w:rPr>
      </w:r>
      <w:r>
        <w:rPr>
          <w:noProof/>
        </w:rPr>
        <w:fldChar w:fldCharType="separate"/>
      </w:r>
      <w:r w:rsidR="00755D2F">
        <w:rPr>
          <w:noProof/>
        </w:rPr>
        <w:t>11</w:t>
      </w:r>
      <w:r>
        <w:rPr>
          <w:noProof/>
        </w:rPr>
        <w:fldChar w:fldCharType="end"/>
      </w:r>
    </w:p>
    <w:p w:rsidR="00615D9D" w:rsidRDefault="00615D9D">
      <w:pPr>
        <w:pStyle w:val="TOC2"/>
        <w:tabs>
          <w:tab w:val="right" w:leader="dot" w:pos="9350"/>
        </w:tabs>
        <w:rPr>
          <w:rFonts w:asciiTheme="minorHAnsi" w:eastAsiaTheme="minorEastAsia" w:hAnsiTheme="minorHAnsi" w:cstheme="minorBidi"/>
          <w:noProof/>
          <w:sz w:val="22"/>
          <w:szCs w:val="22"/>
        </w:rPr>
      </w:pPr>
      <w:r w:rsidRPr="009A482D">
        <w:rPr>
          <w:noProof/>
          <w:color w:val="4F81BD"/>
        </w:rPr>
        <w:t>Returned Checks/Rejected Transaction Charges</w:t>
      </w:r>
      <w:r>
        <w:rPr>
          <w:noProof/>
        </w:rPr>
        <w:tab/>
      </w:r>
      <w:r>
        <w:rPr>
          <w:noProof/>
        </w:rPr>
        <w:fldChar w:fldCharType="begin"/>
      </w:r>
      <w:r>
        <w:rPr>
          <w:noProof/>
        </w:rPr>
        <w:instrText xml:space="preserve"> PAGEREF _Toc67655175 \h </w:instrText>
      </w:r>
      <w:r>
        <w:rPr>
          <w:noProof/>
        </w:rPr>
      </w:r>
      <w:r>
        <w:rPr>
          <w:noProof/>
        </w:rPr>
        <w:fldChar w:fldCharType="separate"/>
      </w:r>
      <w:r w:rsidR="00755D2F">
        <w:rPr>
          <w:noProof/>
        </w:rPr>
        <w:t>11</w:t>
      </w:r>
      <w:r>
        <w:rPr>
          <w:noProof/>
        </w:rPr>
        <w:fldChar w:fldCharType="end"/>
      </w:r>
    </w:p>
    <w:p w:rsidR="00615D9D" w:rsidRDefault="00615D9D">
      <w:pPr>
        <w:pStyle w:val="TOC2"/>
        <w:tabs>
          <w:tab w:val="right" w:leader="dot" w:pos="9350"/>
        </w:tabs>
        <w:rPr>
          <w:rFonts w:asciiTheme="minorHAnsi" w:eastAsiaTheme="minorEastAsia" w:hAnsiTheme="minorHAnsi" w:cstheme="minorBidi"/>
          <w:noProof/>
          <w:sz w:val="22"/>
          <w:szCs w:val="22"/>
        </w:rPr>
      </w:pPr>
      <w:r w:rsidRPr="009A482D">
        <w:rPr>
          <w:noProof/>
          <w:color w:val="4F81BD"/>
        </w:rPr>
        <w:t>Late Pick-up Fees</w:t>
      </w:r>
      <w:r>
        <w:rPr>
          <w:noProof/>
        </w:rPr>
        <w:tab/>
      </w:r>
      <w:r>
        <w:rPr>
          <w:noProof/>
        </w:rPr>
        <w:fldChar w:fldCharType="begin"/>
      </w:r>
      <w:r>
        <w:rPr>
          <w:noProof/>
        </w:rPr>
        <w:instrText xml:space="preserve"> PAGEREF _Toc67655176 \h </w:instrText>
      </w:r>
      <w:r>
        <w:rPr>
          <w:noProof/>
        </w:rPr>
      </w:r>
      <w:r>
        <w:rPr>
          <w:noProof/>
        </w:rPr>
        <w:fldChar w:fldCharType="separate"/>
      </w:r>
      <w:r w:rsidR="00755D2F">
        <w:rPr>
          <w:noProof/>
        </w:rPr>
        <w:t>11</w:t>
      </w:r>
      <w:r>
        <w:rPr>
          <w:noProof/>
        </w:rPr>
        <w:fldChar w:fldCharType="end"/>
      </w:r>
    </w:p>
    <w:p w:rsidR="00615D9D" w:rsidRDefault="00615D9D">
      <w:pPr>
        <w:pStyle w:val="TOC2"/>
        <w:tabs>
          <w:tab w:val="right" w:leader="dot" w:pos="9350"/>
        </w:tabs>
        <w:rPr>
          <w:rFonts w:asciiTheme="minorHAnsi" w:eastAsiaTheme="minorEastAsia" w:hAnsiTheme="minorHAnsi" w:cstheme="minorBidi"/>
          <w:noProof/>
          <w:sz w:val="22"/>
          <w:szCs w:val="22"/>
        </w:rPr>
      </w:pPr>
      <w:r w:rsidRPr="009A482D">
        <w:rPr>
          <w:noProof/>
          <w:color w:val="4F81BD"/>
        </w:rPr>
        <w:t>DSS Regulations</w:t>
      </w:r>
      <w:r>
        <w:rPr>
          <w:noProof/>
        </w:rPr>
        <w:tab/>
      </w:r>
      <w:r>
        <w:rPr>
          <w:noProof/>
        </w:rPr>
        <w:fldChar w:fldCharType="begin"/>
      </w:r>
      <w:r>
        <w:rPr>
          <w:noProof/>
        </w:rPr>
        <w:instrText xml:space="preserve"> PAGEREF _Toc67655177 \h </w:instrText>
      </w:r>
      <w:r>
        <w:rPr>
          <w:noProof/>
        </w:rPr>
      </w:r>
      <w:r>
        <w:rPr>
          <w:noProof/>
        </w:rPr>
        <w:fldChar w:fldCharType="separate"/>
      </w:r>
      <w:r w:rsidR="00755D2F">
        <w:rPr>
          <w:noProof/>
        </w:rPr>
        <w:t>11</w:t>
      </w:r>
      <w:r>
        <w:rPr>
          <w:noProof/>
        </w:rPr>
        <w:fldChar w:fldCharType="end"/>
      </w:r>
    </w:p>
    <w:p w:rsidR="00615D9D" w:rsidRDefault="00615D9D">
      <w:pPr>
        <w:pStyle w:val="TOC1"/>
        <w:rPr>
          <w:rFonts w:asciiTheme="minorHAnsi" w:eastAsiaTheme="minorEastAsia" w:hAnsiTheme="minorHAnsi" w:cstheme="minorBidi"/>
          <w:b w:val="0"/>
          <w:smallCaps w:val="0"/>
          <w:color w:val="auto"/>
          <w:szCs w:val="22"/>
        </w:rPr>
      </w:pPr>
      <w:r w:rsidRPr="009A482D">
        <w:t>Attendance &amp; Withdrawal</w:t>
      </w:r>
      <w:r>
        <w:tab/>
      </w:r>
      <w:r>
        <w:fldChar w:fldCharType="begin"/>
      </w:r>
      <w:r>
        <w:instrText xml:space="preserve"> PAGEREF _Toc67655178 \h </w:instrText>
      </w:r>
      <w:r>
        <w:fldChar w:fldCharType="separate"/>
      </w:r>
      <w:r w:rsidR="00755D2F">
        <w:t>12</w:t>
      </w:r>
      <w:r>
        <w:fldChar w:fldCharType="end"/>
      </w:r>
    </w:p>
    <w:p w:rsidR="00615D9D" w:rsidRDefault="00615D9D">
      <w:pPr>
        <w:pStyle w:val="TOC2"/>
        <w:tabs>
          <w:tab w:val="right" w:leader="dot" w:pos="9350"/>
        </w:tabs>
        <w:rPr>
          <w:rFonts w:asciiTheme="minorHAnsi" w:eastAsiaTheme="minorEastAsia" w:hAnsiTheme="minorHAnsi" w:cstheme="minorBidi"/>
          <w:noProof/>
          <w:sz w:val="22"/>
          <w:szCs w:val="22"/>
        </w:rPr>
      </w:pPr>
      <w:r w:rsidRPr="009A482D">
        <w:rPr>
          <w:noProof/>
          <w:color w:val="4F81BD"/>
        </w:rPr>
        <w:t>Absence</w:t>
      </w:r>
      <w:r>
        <w:rPr>
          <w:noProof/>
        </w:rPr>
        <w:tab/>
      </w:r>
      <w:r>
        <w:rPr>
          <w:noProof/>
        </w:rPr>
        <w:fldChar w:fldCharType="begin"/>
      </w:r>
      <w:r>
        <w:rPr>
          <w:noProof/>
        </w:rPr>
        <w:instrText xml:space="preserve"> PAGEREF _Toc67655179 \h </w:instrText>
      </w:r>
      <w:r>
        <w:rPr>
          <w:noProof/>
        </w:rPr>
      </w:r>
      <w:r>
        <w:rPr>
          <w:noProof/>
        </w:rPr>
        <w:fldChar w:fldCharType="separate"/>
      </w:r>
      <w:r w:rsidR="00755D2F">
        <w:rPr>
          <w:noProof/>
        </w:rPr>
        <w:t>12</w:t>
      </w:r>
      <w:r>
        <w:rPr>
          <w:noProof/>
        </w:rPr>
        <w:fldChar w:fldCharType="end"/>
      </w:r>
    </w:p>
    <w:p w:rsidR="00615D9D" w:rsidRDefault="00615D9D">
      <w:pPr>
        <w:pStyle w:val="TOC2"/>
        <w:tabs>
          <w:tab w:val="right" w:leader="dot" w:pos="9350"/>
        </w:tabs>
        <w:rPr>
          <w:rFonts w:asciiTheme="minorHAnsi" w:eastAsiaTheme="minorEastAsia" w:hAnsiTheme="minorHAnsi" w:cstheme="minorBidi"/>
          <w:noProof/>
          <w:sz w:val="22"/>
          <w:szCs w:val="22"/>
        </w:rPr>
      </w:pPr>
      <w:r w:rsidRPr="009A482D">
        <w:rPr>
          <w:noProof/>
          <w:color w:val="4F81BD"/>
        </w:rPr>
        <w:t>Vacation</w:t>
      </w:r>
      <w:r>
        <w:rPr>
          <w:noProof/>
        </w:rPr>
        <w:tab/>
      </w:r>
      <w:r>
        <w:rPr>
          <w:noProof/>
        </w:rPr>
        <w:fldChar w:fldCharType="begin"/>
      </w:r>
      <w:r>
        <w:rPr>
          <w:noProof/>
        </w:rPr>
        <w:instrText xml:space="preserve"> PAGEREF _Toc67655180 \h </w:instrText>
      </w:r>
      <w:r>
        <w:rPr>
          <w:noProof/>
        </w:rPr>
      </w:r>
      <w:r>
        <w:rPr>
          <w:noProof/>
        </w:rPr>
        <w:fldChar w:fldCharType="separate"/>
      </w:r>
      <w:r w:rsidR="00755D2F">
        <w:rPr>
          <w:noProof/>
        </w:rPr>
        <w:t>12</w:t>
      </w:r>
      <w:r>
        <w:rPr>
          <w:noProof/>
        </w:rPr>
        <w:fldChar w:fldCharType="end"/>
      </w:r>
    </w:p>
    <w:p w:rsidR="00615D9D" w:rsidRDefault="00615D9D">
      <w:pPr>
        <w:pStyle w:val="TOC2"/>
        <w:tabs>
          <w:tab w:val="right" w:leader="dot" w:pos="9350"/>
        </w:tabs>
        <w:rPr>
          <w:rFonts w:asciiTheme="minorHAnsi" w:eastAsiaTheme="minorEastAsia" w:hAnsiTheme="minorHAnsi" w:cstheme="minorBidi"/>
          <w:noProof/>
          <w:sz w:val="22"/>
          <w:szCs w:val="22"/>
        </w:rPr>
      </w:pPr>
      <w:r w:rsidRPr="009A482D">
        <w:rPr>
          <w:noProof/>
          <w:color w:val="4F81BD"/>
        </w:rPr>
        <w:t>Withdrawal</w:t>
      </w:r>
      <w:r>
        <w:rPr>
          <w:noProof/>
        </w:rPr>
        <w:tab/>
      </w:r>
      <w:r>
        <w:rPr>
          <w:noProof/>
        </w:rPr>
        <w:fldChar w:fldCharType="begin"/>
      </w:r>
      <w:r>
        <w:rPr>
          <w:noProof/>
        </w:rPr>
        <w:instrText xml:space="preserve"> PAGEREF _Toc67655181 \h </w:instrText>
      </w:r>
      <w:r>
        <w:rPr>
          <w:noProof/>
        </w:rPr>
      </w:r>
      <w:r>
        <w:rPr>
          <w:noProof/>
        </w:rPr>
        <w:fldChar w:fldCharType="separate"/>
      </w:r>
      <w:r w:rsidR="00755D2F">
        <w:rPr>
          <w:noProof/>
        </w:rPr>
        <w:t>12</w:t>
      </w:r>
      <w:r>
        <w:rPr>
          <w:noProof/>
        </w:rPr>
        <w:fldChar w:fldCharType="end"/>
      </w:r>
    </w:p>
    <w:p w:rsidR="00615D9D" w:rsidRDefault="00615D9D">
      <w:pPr>
        <w:pStyle w:val="TOC2"/>
        <w:tabs>
          <w:tab w:val="right" w:leader="dot" w:pos="9350"/>
        </w:tabs>
        <w:rPr>
          <w:rFonts w:asciiTheme="minorHAnsi" w:eastAsiaTheme="minorEastAsia" w:hAnsiTheme="minorHAnsi" w:cstheme="minorBidi"/>
          <w:noProof/>
          <w:sz w:val="22"/>
          <w:szCs w:val="22"/>
        </w:rPr>
      </w:pPr>
      <w:r w:rsidRPr="009A482D">
        <w:rPr>
          <w:noProof/>
          <w:color w:val="4F81BD"/>
        </w:rPr>
        <w:t>Transfer of Records</w:t>
      </w:r>
      <w:r>
        <w:rPr>
          <w:noProof/>
        </w:rPr>
        <w:tab/>
      </w:r>
      <w:r>
        <w:rPr>
          <w:noProof/>
        </w:rPr>
        <w:fldChar w:fldCharType="begin"/>
      </w:r>
      <w:r>
        <w:rPr>
          <w:noProof/>
        </w:rPr>
        <w:instrText xml:space="preserve"> PAGEREF _Toc67655182 \h </w:instrText>
      </w:r>
      <w:r>
        <w:rPr>
          <w:noProof/>
        </w:rPr>
      </w:r>
      <w:r>
        <w:rPr>
          <w:noProof/>
        </w:rPr>
        <w:fldChar w:fldCharType="separate"/>
      </w:r>
      <w:r w:rsidR="00755D2F">
        <w:rPr>
          <w:noProof/>
        </w:rPr>
        <w:t>13</w:t>
      </w:r>
      <w:r>
        <w:rPr>
          <w:noProof/>
        </w:rPr>
        <w:fldChar w:fldCharType="end"/>
      </w:r>
    </w:p>
    <w:p w:rsidR="00615D9D" w:rsidRDefault="00615D9D">
      <w:pPr>
        <w:pStyle w:val="TOC2"/>
        <w:tabs>
          <w:tab w:val="right" w:leader="dot" w:pos="9350"/>
        </w:tabs>
        <w:rPr>
          <w:rFonts w:asciiTheme="minorHAnsi" w:eastAsiaTheme="minorEastAsia" w:hAnsiTheme="minorHAnsi" w:cstheme="minorBidi"/>
          <w:noProof/>
          <w:sz w:val="22"/>
          <w:szCs w:val="22"/>
        </w:rPr>
      </w:pPr>
      <w:r w:rsidRPr="009A482D">
        <w:rPr>
          <w:noProof/>
          <w:color w:val="4F81BD"/>
        </w:rPr>
        <w:t>Closing Due to Extreme Weather</w:t>
      </w:r>
      <w:r>
        <w:rPr>
          <w:noProof/>
        </w:rPr>
        <w:tab/>
      </w:r>
      <w:r>
        <w:rPr>
          <w:noProof/>
        </w:rPr>
        <w:fldChar w:fldCharType="begin"/>
      </w:r>
      <w:r>
        <w:rPr>
          <w:noProof/>
        </w:rPr>
        <w:instrText xml:space="preserve"> PAGEREF _Toc67655183 \h </w:instrText>
      </w:r>
      <w:r>
        <w:rPr>
          <w:noProof/>
        </w:rPr>
      </w:r>
      <w:r>
        <w:rPr>
          <w:noProof/>
        </w:rPr>
        <w:fldChar w:fldCharType="separate"/>
      </w:r>
      <w:r w:rsidR="00755D2F">
        <w:rPr>
          <w:noProof/>
        </w:rPr>
        <w:t>13</w:t>
      </w:r>
      <w:r>
        <w:rPr>
          <w:noProof/>
        </w:rPr>
        <w:fldChar w:fldCharType="end"/>
      </w:r>
    </w:p>
    <w:p w:rsidR="00615D9D" w:rsidRDefault="00615D9D">
      <w:pPr>
        <w:pStyle w:val="TOC1"/>
        <w:rPr>
          <w:rFonts w:asciiTheme="minorHAnsi" w:eastAsiaTheme="minorEastAsia" w:hAnsiTheme="minorHAnsi" w:cstheme="minorBidi"/>
          <w:b w:val="0"/>
          <w:smallCaps w:val="0"/>
          <w:color w:val="auto"/>
          <w:szCs w:val="22"/>
        </w:rPr>
      </w:pPr>
      <w:r w:rsidRPr="009A482D">
        <w:t>Drop-off and Pick-up</w:t>
      </w:r>
      <w:r>
        <w:tab/>
      </w:r>
      <w:r>
        <w:fldChar w:fldCharType="begin"/>
      </w:r>
      <w:r>
        <w:instrText xml:space="preserve"> PAGEREF _Toc67655184 \h </w:instrText>
      </w:r>
      <w:r>
        <w:fldChar w:fldCharType="separate"/>
      </w:r>
      <w:r w:rsidR="00755D2F">
        <w:t>13</w:t>
      </w:r>
      <w:r>
        <w:fldChar w:fldCharType="end"/>
      </w:r>
    </w:p>
    <w:p w:rsidR="00615D9D" w:rsidRDefault="00615D9D">
      <w:pPr>
        <w:pStyle w:val="TOC2"/>
        <w:tabs>
          <w:tab w:val="right" w:leader="dot" w:pos="9350"/>
        </w:tabs>
        <w:rPr>
          <w:rFonts w:asciiTheme="minorHAnsi" w:eastAsiaTheme="minorEastAsia" w:hAnsiTheme="minorHAnsi" w:cstheme="minorBidi"/>
          <w:noProof/>
          <w:sz w:val="22"/>
          <w:szCs w:val="22"/>
        </w:rPr>
      </w:pPr>
      <w:r w:rsidRPr="009A482D">
        <w:rPr>
          <w:noProof/>
          <w:color w:val="4F81BD"/>
        </w:rPr>
        <w:t>General Procedure</w:t>
      </w:r>
      <w:r>
        <w:rPr>
          <w:noProof/>
        </w:rPr>
        <w:tab/>
      </w:r>
      <w:r>
        <w:rPr>
          <w:noProof/>
        </w:rPr>
        <w:fldChar w:fldCharType="begin"/>
      </w:r>
      <w:r>
        <w:rPr>
          <w:noProof/>
        </w:rPr>
        <w:instrText xml:space="preserve"> PAGEREF _Toc67655185 \h </w:instrText>
      </w:r>
      <w:r>
        <w:rPr>
          <w:noProof/>
        </w:rPr>
      </w:r>
      <w:r>
        <w:rPr>
          <w:noProof/>
        </w:rPr>
        <w:fldChar w:fldCharType="separate"/>
      </w:r>
      <w:r w:rsidR="00755D2F">
        <w:rPr>
          <w:noProof/>
        </w:rPr>
        <w:t>13</w:t>
      </w:r>
      <w:r>
        <w:rPr>
          <w:noProof/>
        </w:rPr>
        <w:fldChar w:fldCharType="end"/>
      </w:r>
    </w:p>
    <w:p w:rsidR="00615D9D" w:rsidRDefault="00615D9D">
      <w:pPr>
        <w:pStyle w:val="TOC2"/>
        <w:tabs>
          <w:tab w:val="right" w:leader="dot" w:pos="9350"/>
        </w:tabs>
        <w:rPr>
          <w:rFonts w:asciiTheme="minorHAnsi" w:eastAsiaTheme="minorEastAsia" w:hAnsiTheme="minorHAnsi" w:cstheme="minorBidi"/>
          <w:noProof/>
          <w:sz w:val="22"/>
          <w:szCs w:val="22"/>
        </w:rPr>
      </w:pPr>
      <w:r w:rsidRPr="009A482D">
        <w:rPr>
          <w:noProof/>
          <w:color w:val="4F81BD"/>
        </w:rPr>
        <w:t>Cell Phone Usage</w:t>
      </w:r>
      <w:r>
        <w:rPr>
          <w:noProof/>
        </w:rPr>
        <w:tab/>
      </w:r>
      <w:r>
        <w:rPr>
          <w:noProof/>
        </w:rPr>
        <w:fldChar w:fldCharType="begin"/>
      </w:r>
      <w:r>
        <w:rPr>
          <w:noProof/>
        </w:rPr>
        <w:instrText xml:space="preserve"> PAGEREF _Toc67655186 \h </w:instrText>
      </w:r>
      <w:r>
        <w:rPr>
          <w:noProof/>
        </w:rPr>
      </w:r>
      <w:r>
        <w:rPr>
          <w:noProof/>
        </w:rPr>
        <w:fldChar w:fldCharType="separate"/>
      </w:r>
      <w:r w:rsidR="00755D2F">
        <w:rPr>
          <w:noProof/>
        </w:rPr>
        <w:t>13</w:t>
      </w:r>
      <w:r>
        <w:rPr>
          <w:noProof/>
        </w:rPr>
        <w:fldChar w:fldCharType="end"/>
      </w:r>
    </w:p>
    <w:p w:rsidR="00615D9D" w:rsidRDefault="00615D9D">
      <w:pPr>
        <w:pStyle w:val="TOC2"/>
        <w:tabs>
          <w:tab w:val="right" w:leader="dot" w:pos="9350"/>
        </w:tabs>
        <w:rPr>
          <w:rFonts w:asciiTheme="minorHAnsi" w:eastAsiaTheme="minorEastAsia" w:hAnsiTheme="minorHAnsi" w:cstheme="minorBidi"/>
          <w:noProof/>
          <w:sz w:val="22"/>
          <w:szCs w:val="22"/>
        </w:rPr>
      </w:pPr>
      <w:r w:rsidRPr="009A482D">
        <w:rPr>
          <w:noProof/>
          <w:color w:val="4F81BD"/>
        </w:rPr>
        <w:lastRenderedPageBreak/>
        <w:t>Authorized &amp; Unauthorized Pick-up</w:t>
      </w:r>
      <w:r>
        <w:rPr>
          <w:noProof/>
        </w:rPr>
        <w:tab/>
      </w:r>
      <w:r>
        <w:rPr>
          <w:noProof/>
        </w:rPr>
        <w:fldChar w:fldCharType="begin"/>
      </w:r>
      <w:r>
        <w:rPr>
          <w:noProof/>
        </w:rPr>
        <w:instrText xml:space="preserve"> PAGEREF _Toc67655187 \h </w:instrText>
      </w:r>
      <w:r>
        <w:rPr>
          <w:noProof/>
        </w:rPr>
      </w:r>
      <w:r>
        <w:rPr>
          <w:noProof/>
        </w:rPr>
        <w:fldChar w:fldCharType="separate"/>
      </w:r>
      <w:r w:rsidR="00755D2F">
        <w:rPr>
          <w:noProof/>
        </w:rPr>
        <w:t>14</w:t>
      </w:r>
      <w:r>
        <w:rPr>
          <w:noProof/>
        </w:rPr>
        <w:fldChar w:fldCharType="end"/>
      </w:r>
    </w:p>
    <w:p w:rsidR="00615D9D" w:rsidRDefault="00615D9D">
      <w:pPr>
        <w:pStyle w:val="TOC2"/>
        <w:tabs>
          <w:tab w:val="right" w:leader="dot" w:pos="9350"/>
        </w:tabs>
        <w:rPr>
          <w:rFonts w:asciiTheme="minorHAnsi" w:eastAsiaTheme="minorEastAsia" w:hAnsiTheme="minorHAnsi" w:cstheme="minorBidi"/>
          <w:noProof/>
          <w:sz w:val="22"/>
          <w:szCs w:val="22"/>
        </w:rPr>
      </w:pPr>
      <w:r w:rsidRPr="009A482D">
        <w:rPr>
          <w:noProof/>
          <w:color w:val="4F81BD"/>
        </w:rPr>
        <w:t>Right to Refuse Child Release</w:t>
      </w:r>
      <w:r>
        <w:rPr>
          <w:noProof/>
        </w:rPr>
        <w:tab/>
      </w:r>
      <w:r>
        <w:rPr>
          <w:noProof/>
        </w:rPr>
        <w:fldChar w:fldCharType="begin"/>
      </w:r>
      <w:r>
        <w:rPr>
          <w:noProof/>
        </w:rPr>
        <w:instrText xml:space="preserve"> PAGEREF _Toc67655188 \h </w:instrText>
      </w:r>
      <w:r>
        <w:rPr>
          <w:noProof/>
        </w:rPr>
      </w:r>
      <w:r>
        <w:rPr>
          <w:noProof/>
        </w:rPr>
        <w:fldChar w:fldCharType="separate"/>
      </w:r>
      <w:r w:rsidR="00755D2F">
        <w:rPr>
          <w:noProof/>
        </w:rPr>
        <w:t>14</w:t>
      </w:r>
      <w:r>
        <w:rPr>
          <w:noProof/>
        </w:rPr>
        <w:fldChar w:fldCharType="end"/>
      </w:r>
    </w:p>
    <w:p w:rsidR="00615D9D" w:rsidRDefault="00615D9D">
      <w:pPr>
        <w:pStyle w:val="TOC1"/>
        <w:rPr>
          <w:rFonts w:asciiTheme="minorHAnsi" w:eastAsiaTheme="minorEastAsia" w:hAnsiTheme="minorHAnsi" w:cstheme="minorBidi"/>
          <w:b w:val="0"/>
          <w:smallCaps w:val="0"/>
          <w:color w:val="auto"/>
          <w:szCs w:val="22"/>
        </w:rPr>
      </w:pPr>
      <w:r w:rsidRPr="009A482D">
        <w:t>Personal Belongings</w:t>
      </w:r>
      <w:r>
        <w:tab/>
      </w:r>
      <w:r>
        <w:fldChar w:fldCharType="begin"/>
      </w:r>
      <w:r>
        <w:instrText xml:space="preserve"> PAGEREF _Toc67655189 \h </w:instrText>
      </w:r>
      <w:r>
        <w:fldChar w:fldCharType="separate"/>
      </w:r>
      <w:r w:rsidR="00755D2F">
        <w:rPr>
          <w:b w:val="0"/>
          <w:bCs/>
        </w:rPr>
        <w:t>Error! Bookmark not defined.</w:t>
      </w:r>
      <w:r>
        <w:fldChar w:fldCharType="end"/>
      </w:r>
    </w:p>
    <w:p w:rsidR="00615D9D" w:rsidRDefault="00615D9D">
      <w:pPr>
        <w:pStyle w:val="TOC2"/>
        <w:tabs>
          <w:tab w:val="right" w:leader="dot" w:pos="9350"/>
        </w:tabs>
        <w:rPr>
          <w:rFonts w:asciiTheme="minorHAnsi" w:eastAsiaTheme="minorEastAsia" w:hAnsiTheme="minorHAnsi" w:cstheme="minorBidi"/>
          <w:noProof/>
          <w:sz w:val="22"/>
          <w:szCs w:val="22"/>
        </w:rPr>
      </w:pPr>
      <w:r w:rsidRPr="009A482D">
        <w:rPr>
          <w:noProof/>
          <w:color w:val="4F81BD"/>
        </w:rPr>
        <w:t>What to Bring</w:t>
      </w:r>
      <w:r>
        <w:rPr>
          <w:noProof/>
        </w:rPr>
        <w:tab/>
      </w:r>
      <w:r>
        <w:rPr>
          <w:noProof/>
        </w:rPr>
        <w:fldChar w:fldCharType="begin"/>
      </w:r>
      <w:r>
        <w:rPr>
          <w:noProof/>
        </w:rPr>
        <w:instrText xml:space="preserve"> PAGEREF _Toc67655190 \h </w:instrText>
      </w:r>
      <w:r>
        <w:rPr>
          <w:noProof/>
        </w:rPr>
      </w:r>
      <w:r>
        <w:rPr>
          <w:noProof/>
        </w:rPr>
        <w:fldChar w:fldCharType="separate"/>
      </w:r>
      <w:r w:rsidR="00755D2F">
        <w:rPr>
          <w:b/>
          <w:bCs/>
          <w:noProof/>
        </w:rPr>
        <w:t>Error! Bookmark not defined.</w:t>
      </w:r>
      <w:r>
        <w:rPr>
          <w:noProof/>
        </w:rPr>
        <w:fldChar w:fldCharType="end"/>
      </w:r>
    </w:p>
    <w:p w:rsidR="00615D9D" w:rsidRDefault="00615D9D">
      <w:pPr>
        <w:pStyle w:val="TOC2"/>
        <w:tabs>
          <w:tab w:val="right" w:leader="dot" w:pos="9350"/>
        </w:tabs>
        <w:rPr>
          <w:rFonts w:asciiTheme="minorHAnsi" w:eastAsiaTheme="minorEastAsia" w:hAnsiTheme="minorHAnsi" w:cstheme="minorBidi"/>
          <w:noProof/>
          <w:sz w:val="22"/>
          <w:szCs w:val="22"/>
        </w:rPr>
      </w:pPr>
      <w:r w:rsidRPr="009A482D">
        <w:rPr>
          <w:noProof/>
          <w:color w:val="4F81BD"/>
        </w:rPr>
        <w:t>Cubbies</w:t>
      </w:r>
      <w:r>
        <w:rPr>
          <w:noProof/>
        </w:rPr>
        <w:tab/>
      </w:r>
      <w:r>
        <w:rPr>
          <w:noProof/>
        </w:rPr>
        <w:fldChar w:fldCharType="begin"/>
      </w:r>
      <w:r>
        <w:rPr>
          <w:noProof/>
        </w:rPr>
        <w:instrText xml:space="preserve"> PAGEREF _Toc67655191 \h </w:instrText>
      </w:r>
      <w:r>
        <w:rPr>
          <w:noProof/>
        </w:rPr>
      </w:r>
      <w:r>
        <w:rPr>
          <w:noProof/>
        </w:rPr>
        <w:fldChar w:fldCharType="separate"/>
      </w:r>
      <w:r w:rsidR="00755D2F">
        <w:rPr>
          <w:b/>
          <w:bCs/>
          <w:noProof/>
        </w:rPr>
        <w:t>Error! Bookmark not defined.</w:t>
      </w:r>
      <w:r>
        <w:rPr>
          <w:noProof/>
        </w:rPr>
        <w:fldChar w:fldCharType="end"/>
      </w:r>
    </w:p>
    <w:p w:rsidR="00615D9D" w:rsidRDefault="00615D9D">
      <w:pPr>
        <w:pStyle w:val="TOC2"/>
        <w:tabs>
          <w:tab w:val="right" w:leader="dot" w:pos="9350"/>
        </w:tabs>
        <w:rPr>
          <w:rFonts w:asciiTheme="minorHAnsi" w:eastAsiaTheme="minorEastAsia" w:hAnsiTheme="minorHAnsi" w:cstheme="minorBidi"/>
          <w:noProof/>
          <w:sz w:val="22"/>
          <w:szCs w:val="22"/>
        </w:rPr>
      </w:pPr>
      <w:r w:rsidRPr="009A482D">
        <w:rPr>
          <w:noProof/>
          <w:color w:val="4F81BD"/>
        </w:rPr>
        <w:t>Lost &amp; Found</w:t>
      </w:r>
      <w:r>
        <w:rPr>
          <w:noProof/>
        </w:rPr>
        <w:tab/>
      </w:r>
      <w:r>
        <w:rPr>
          <w:noProof/>
        </w:rPr>
        <w:fldChar w:fldCharType="begin"/>
      </w:r>
      <w:r>
        <w:rPr>
          <w:noProof/>
        </w:rPr>
        <w:instrText xml:space="preserve"> PAGEREF _Toc67655192 \h </w:instrText>
      </w:r>
      <w:r>
        <w:rPr>
          <w:noProof/>
        </w:rPr>
      </w:r>
      <w:r>
        <w:rPr>
          <w:noProof/>
        </w:rPr>
        <w:fldChar w:fldCharType="separate"/>
      </w:r>
      <w:r w:rsidR="00755D2F">
        <w:rPr>
          <w:b/>
          <w:bCs/>
          <w:noProof/>
        </w:rPr>
        <w:t>Error! Bookmark not defined.</w:t>
      </w:r>
      <w:r>
        <w:rPr>
          <w:noProof/>
        </w:rPr>
        <w:fldChar w:fldCharType="end"/>
      </w:r>
    </w:p>
    <w:p w:rsidR="00615D9D" w:rsidRDefault="00615D9D">
      <w:pPr>
        <w:pStyle w:val="TOC2"/>
        <w:tabs>
          <w:tab w:val="right" w:leader="dot" w:pos="9350"/>
        </w:tabs>
        <w:rPr>
          <w:rFonts w:asciiTheme="minorHAnsi" w:eastAsiaTheme="minorEastAsia" w:hAnsiTheme="minorHAnsi" w:cstheme="minorBidi"/>
          <w:noProof/>
          <w:sz w:val="22"/>
          <w:szCs w:val="22"/>
        </w:rPr>
      </w:pPr>
      <w:r w:rsidRPr="009A482D">
        <w:rPr>
          <w:noProof/>
          <w:color w:val="4F81BD"/>
        </w:rPr>
        <w:t>Toys from Home</w:t>
      </w:r>
      <w:r>
        <w:rPr>
          <w:noProof/>
        </w:rPr>
        <w:tab/>
      </w:r>
      <w:r>
        <w:rPr>
          <w:noProof/>
        </w:rPr>
        <w:fldChar w:fldCharType="begin"/>
      </w:r>
      <w:r>
        <w:rPr>
          <w:noProof/>
        </w:rPr>
        <w:instrText xml:space="preserve"> PAGEREF _Toc67655193 \h </w:instrText>
      </w:r>
      <w:r>
        <w:rPr>
          <w:noProof/>
        </w:rPr>
      </w:r>
      <w:r>
        <w:rPr>
          <w:noProof/>
        </w:rPr>
        <w:fldChar w:fldCharType="separate"/>
      </w:r>
      <w:r w:rsidR="00755D2F">
        <w:rPr>
          <w:b/>
          <w:bCs/>
          <w:noProof/>
        </w:rPr>
        <w:t>Error! Bookmark not defined.</w:t>
      </w:r>
      <w:r>
        <w:rPr>
          <w:noProof/>
        </w:rPr>
        <w:fldChar w:fldCharType="end"/>
      </w:r>
    </w:p>
    <w:p w:rsidR="00615D9D" w:rsidRDefault="00615D9D">
      <w:pPr>
        <w:pStyle w:val="TOC1"/>
        <w:rPr>
          <w:rFonts w:asciiTheme="minorHAnsi" w:eastAsiaTheme="minorEastAsia" w:hAnsiTheme="minorHAnsi" w:cstheme="minorBidi"/>
          <w:b w:val="0"/>
          <w:smallCaps w:val="0"/>
          <w:color w:val="auto"/>
          <w:szCs w:val="22"/>
        </w:rPr>
      </w:pPr>
      <w:r w:rsidRPr="009A482D">
        <w:t>Nutrition</w:t>
      </w:r>
      <w:r>
        <w:tab/>
      </w:r>
      <w:r>
        <w:fldChar w:fldCharType="begin"/>
      </w:r>
      <w:r>
        <w:instrText xml:space="preserve"> PAGEREF _Toc67655194 \h </w:instrText>
      </w:r>
      <w:r>
        <w:fldChar w:fldCharType="separate"/>
      </w:r>
      <w:r w:rsidR="00755D2F">
        <w:t>14</w:t>
      </w:r>
      <w:r>
        <w:fldChar w:fldCharType="end"/>
      </w:r>
    </w:p>
    <w:p w:rsidR="00615D9D" w:rsidRDefault="00615D9D">
      <w:pPr>
        <w:pStyle w:val="TOC2"/>
        <w:tabs>
          <w:tab w:val="right" w:leader="dot" w:pos="9350"/>
        </w:tabs>
        <w:rPr>
          <w:rFonts w:asciiTheme="minorHAnsi" w:eastAsiaTheme="minorEastAsia" w:hAnsiTheme="minorHAnsi" w:cstheme="minorBidi"/>
          <w:noProof/>
          <w:sz w:val="22"/>
          <w:szCs w:val="22"/>
        </w:rPr>
      </w:pPr>
      <w:r w:rsidRPr="009A482D">
        <w:rPr>
          <w:noProof/>
          <w:color w:val="4F81BD"/>
        </w:rPr>
        <w:t>Food Prepared for or at the Center</w:t>
      </w:r>
      <w:r>
        <w:rPr>
          <w:noProof/>
        </w:rPr>
        <w:tab/>
      </w:r>
      <w:r>
        <w:rPr>
          <w:noProof/>
        </w:rPr>
        <w:fldChar w:fldCharType="begin"/>
      </w:r>
      <w:r>
        <w:rPr>
          <w:noProof/>
        </w:rPr>
        <w:instrText xml:space="preserve"> PAGEREF _Toc67655195 \h </w:instrText>
      </w:r>
      <w:r>
        <w:rPr>
          <w:noProof/>
        </w:rPr>
      </w:r>
      <w:r>
        <w:rPr>
          <w:noProof/>
        </w:rPr>
        <w:fldChar w:fldCharType="separate"/>
      </w:r>
      <w:r w:rsidR="00755D2F">
        <w:rPr>
          <w:noProof/>
        </w:rPr>
        <w:t>14</w:t>
      </w:r>
      <w:r>
        <w:rPr>
          <w:noProof/>
        </w:rPr>
        <w:fldChar w:fldCharType="end"/>
      </w:r>
    </w:p>
    <w:p w:rsidR="00615D9D" w:rsidRDefault="00615D9D">
      <w:pPr>
        <w:pStyle w:val="TOC2"/>
        <w:tabs>
          <w:tab w:val="right" w:leader="dot" w:pos="9350"/>
        </w:tabs>
        <w:rPr>
          <w:rFonts w:asciiTheme="minorHAnsi" w:eastAsiaTheme="minorEastAsia" w:hAnsiTheme="minorHAnsi" w:cstheme="minorBidi"/>
          <w:noProof/>
          <w:sz w:val="22"/>
          <w:szCs w:val="22"/>
        </w:rPr>
      </w:pPr>
      <w:r w:rsidRPr="009A482D">
        <w:rPr>
          <w:noProof/>
          <w:color w:val="4F81BD"/>
        </w:rPr>
        <w:t>Food Allergies</w:t>
      </w:r>
      <w:r>
        <w:rPr>
          <w:noProof/>
        </w:rPr>
        <w:tab/>
      </w:r>
      <w:r>
        <w:rPr>
          <w:noProof/>
        </w:rPr>
        <w:fldChar w:fldCharType="begin"/>
      </w:r>
      <w:r>
        <w:rPr>
          <w:noProof/>
        </w:rPr>
        <w:instrText xml:space="preserve"> PAGEREF _Toc67655196 \h </w:instrText>
      </w:r>
      <w:r>
        <w:rPr>
          <w:noProof/>
        </w:rPr>
      </w:r>
      <w:r>
        <w:rPr>
          <w:noProof/>
        </w:rPr>
        <w:fldChar w:fldCharType="separate"/>
      </w:r>
      <w:r w:rsidR="00755D2F">
        <w:rPr>
          <w:noProof/>
        </w:rPr>
        <w:t>15</w:t>
      </w:r>
      <w:r>
        <w:rPr>
          <w:noProof/>
        </w:rPr>
        <w:fldChar w:fldCharType="end"/>
      </w:r>
    </w:p>
    <w:p w:rsidR="00615D9D" w:rsidRDefault="00615D9D">
      <w:pPr>
        <w:pStyle w:val="TOC2"/>
        <w:tabs>
          <w:tab w:val="right" w:leader="dot" w:pos="9350"/>
        </w:tabs>
        <w:rPr>
          <w:rFonts w:asciiTheme="minorHAnsi" w:eastAsiaTheme="minorEastAsia" w:hAnsiTheme="minorHAnsi" w:cstheme="minorBidi"/>
          <w:noProof/>
          <w:sz w:val="22"/>
          <w:szCs w:val="22"/>
        </w:rPr>
      </w:pPr>
      <w:r w:rsidRPr="009A482D">
        <w:rPr>
          <w:noProof/>
          <w:color w:val="4F81BD"/>
        </w:rPr>
        <w:t>Meal Time</w:t>
      </w:r>
      <w:r>
        <w:rPr>
          <w:noProof/>
        </w:rPr>
        <w:tab/>
      </w:r>
      <w:r>
        <w:rPr>
          <w:noProof/>
        </w:rPr>
        <w:fldChar w:fldCharType="begin"/>
      </w:r>
      <w:r>
        <w:rPr>
          <w:noProof/>
        </w:rPr>
        <w:instrText xml:space="preserve"> PAGEREF _Toc67655197 \h </w:instrText>
      </w:r>
      <w:r>
        <w:rPr>
          <w:noProof/>
        </w:rPr>
      </w:r>
      <w:r>
        <w:rPr>
          <w:noProof/>
        </w:rPr>
        <w:fldChar w:fldCharType="separate"/>
      </w:r>
      <w:r w:rsidR="00755D2F">
        <w:rPr>
          <w:noProof/>
        </w:rPr>
        <w:t>15</w:t>
      </w:r>
      <w:r>
        <w:rPr>
          <w:noProof/>
        </w:rPr>
        <w:fldChar w:fldCharType="end"/>
      </w:r>
    </w:p>
    <w:p w:rsidR="00615D9D" w:rsidRDefault="00615D9D">
      <w:pPr>
        <w:pStyle w:val="TOC2"/>
        <w:tabs>
          <w:tab w:val="right" w:leader="dot" w:pos="9350"/>
        </w:tabs>
        <w:rPr>
          <w:rFonts w:asciiTheme="minorHAnsi" w:eastAsiaTheme="minorEastAsia" w:hAnsiTheme="minorHAnsi" w:cstheme="minorBidi"/>
          <w:noProof/>
          <w:sz w:val="22"/>
          <w:szCs w:val="22"/>
        </w:rPr>
      </w:pPr>
      <w:r w:rsidRPr="009A482D">
        <w:rPr>
          <w:noProof/>
          <w:color w:val="4F81BD"/>
        </w:rPr>
        <w:t>Infant Feedings</w:t>
      </w:r>
      <w:r>
        <w:rPr>
          <w:noProof/>
        </w:rPr>
        <w:tab/>
      </w:r>
      <w:r>
        <w:rPr>
          <w:noProof/>
        </w:rPr>
        <w:fldChar w:fldCharType="begin"/>
      </w:r>
      <w:r>
        <w:rPr>
          <w:noProof/>
        </w:rPr>
        <w:instrText xml:space="preserve"> PAGEREF _Toc67655198 \h </w:instrText>
      </w:r>
      <w:r>
        <w:rPr>
          <w:noProof/>
        </w:rPr>
      </w:r>
      <w:r>
        <w:rPr>
          <w:noProof/>
        </w:rPr>
        <w:fldChar w:fldCharType="separate"/>
      </w:r>
      <w:r w:rsidR="00755D2F">
        <w:rPr>
          <w:noProof/>
        </w:rPr>
        <w:t>15</w:t>
      </w:r>
      <w:r>
        <w:rPr>
          <w:noProof/>
        </w:rPr>
        <w:fldChar w:fldCharType="end"/>
      </w:r>
    </w:p>
    <w:p w:rsidR="00615D9D" w:rsidRDefault="00615D9D">
      <w:pPr>
        <w:pStyle w:val="TOC2"/>
        <w:tabs>
          <w:tab w:val="right" w:leader="dot" w:pos="9350"/>
        </w:tabs>
        <w:rPr>
          <w:rFonts w:asciiTheme="minorHAnsi" w:eastAsiaTheme="minorEastAsia" w:hAnsiTheme="minorHAnsi" w:cstheme="minorBidi"/>
          <w:noProof/>
          <w:sz w:val="22"/>
          <w:szCs w:val="22"/>
        </w:rPr>
      </w:pPr>
      <w:r w:rsidRPr="009A482D">
        <w:rPr>
          <w:noProof/>
          <w:color w:val="4F81BD"/>
        </w:rPr>
        <w:t>Children 24 Months and Older</w:t>
      </w:r>
      <w:r>
        <w:rPr>
          <w:noProof/>
        </w:rPr>
        <w:tab/>
      </w:r>
      <w:r>
        <w:rPr>
          <w:noProof/>
        </w:rPr>
        <w:fldChar w:fldCharType="begin"/>
      </w:r>
      <w:r>
        <w:rPr>
          <w:noProof/>
        </w:rPr>
        <w:instrText xml:space="preserve"> PAGEREF _Toc67655199 \h </w:instrText>
      </w:r>
      <w:r>
        <w:rPr>
          <w:noProof/>
        </w:rPr>
      </w:r>
      <w:r>
        <w:rPr>
          <w:noProof/>
        </w:rPr>
        <w:fldChar w:fldCharType="separate"/>
      </w:r>
      <w:r w:rsidR="00755D2F">
        <w:rPr>
          <w:noProof/>
        </w:rPr>
        <w:t>16</w:t>
      </w:r>
      <w:r>
        <w:rPr>
          <w:noProof/>
        </w:rPr>
        <w:fldChar w:fldCharType="end"/>
      </w:r>
    </w:p>
    <w:p w:rsidR="00615D9D" w:rsidRDefault="00615D9D">
      <w:pPr>
        <w:pStyle w:val="TOC1"/>
        <w:rPr>
          <w:rFonts w:asciiTheme="minorHAnsi" w:eastAsiaTheme="minorEastAsia" w:hAnsiTheme="minorHAnsi" w:cstheme="minorBidi"/>
          <w:b w:val="0"/>
          <w:smallCaps w:val="0"/>
          <w:color w:val="auto"/>
          <w:szCs w:val="22"/>
        </w:rPr>
      </w:pPr>
      <w:r w:rsidRPr="009A482D">
        <w:t>Health</w:t>
      </w:r>
      <w:r>
        <w:tab/>
      </w:r>
      <w:r>
        <w:fldChar w:fldCharType="begin"/>
      </w:r>
      <w:r>
        <w:instrText xml:space="preserve"> PAGEREF _Toc67655200 \h </w:instrText>
      </w:r>
      <w:r>
        <w:fldChar w:fldCharType="separate"/>
      </w:r>
      <w:r w:rsidR="00755D2F">
        <w:t>16</w:t>
      </w:r>
      <w:r>
        <w:fldChar w:fldCharType="end"/>
      </w:r>
    </w:p>
    <w:p w:rsidR="00615D9D" w:rsidRDefault="00615D9D">
      <w:pPr>
        <w:pStyle w:val="TOC2"/>
        <w:tabs>
          <w:tab w:val="right" w:leader="dot" w:pos="9350"/>
        </w:tabs>
        <w:rPr>
          <w:rFonts w:asciiTheme="minorHAnsi" w:eastAsiaTheme="minorEastAsia" w:hAnsiTheme="minorHAnsi" w:cstheme="minorBidi"/>
          <w:noProof/>
          <w:sz w:val="22"/>
          <w:szCs w:val="22"/>
        </w:rPr>
      </w:pPr>
      <w:r w:rsidRPr="009A482D">
        <w:rPr>
          <w:noProof/>
          <w:color w:val="4F81BD"/>
        </w:rPr>
        <w:t>Immunizations</w:t>
      </w:r>
      <w:r>
        <w:rPr>
          <w:noProof/>
        </w:rPr>
        <w:tab/>
      </w:r>
      <w:r>
        <w:rPr>
          <w:noProof/>
        </w:rPr>
        <w:fldChar w:fldCharType="begin"/>
      </w:r>
      <w:r>
        <w:rPr>
          <w:noProof/>
        </w:rPr>
        <w:instrText xml:space="preserve"> PAGEREF _Toc67655201 \h </w:instrText>
      </w:r>
      <w:r>
        <w:rPr>
          <w:noProof/>
        </w:rPr>
      </w:r>
      <w:r>
        <w:rPr>
          <w:noProof/>
        </w:rPr>
        <w:fldChar w:fldCharType="separate"/>
      </w:r>
      <w:r w:rsidR="00755D2F">
        <w:rPr>
          <w:noProof/>
        </w:rPr>
        <w:t>16</w:t>
      </w:r>
      <w:r>
        <w:rPr>
          <w:noProof/>
        </w:rPr>
        <w:fldChar w:fldCharType="end"/>
      </w:r>
    </w:p>
    <w:p w:rsidR="00615D9D" w:rsidRDefault="00615D9D">
      <w:pPr>
        <w:pStyle w:val="TOC2"/>
        <w:tabs>
          <w:tab w:val="right" w:leader="dot" w:pos="9350"/>
        </w:tabs>
        <w:rPr>
          <w:rFonts w:asciiTheme="minorHAnsi" w:eastAsiaTheme="minorEastAsia" w:hAnsiTheme="minorHAnsi" w:cstheme="minorBidi"/>
          <w:noProof/>
          <w:sz w:val="22"/>
          <w:szCs w:val="22"/>
        </w:rPr>
      </w:pPr>
      <w:r w:rsidRPr="009A482D">
        <w:rPr>
          <w:noProof/>
          <w:color w:val="4F81BD"/>
        </w:rPr>
        <w:t>Physicals</w:t>
      </w:r>
      <w:r>
        <w:rPr>
          <w:noProof/>
        </w:rPr>
        <w:tab/>
      </w:r>
      <w:r>
        <w:rPr>
          <w:noProof/>
        </w:rPr>
        <w:fldChar w:fldCharType="begin"/>
      </w:r>
      <w:r>
        <w:rPr>
          <w:noProof/>
        </w:rPr>
        <w:instrText xml:space="preserve"> PAGEREF _Toc67655202 \h </w:instrText>
      </w:r>
      <w:r>
        <w:rPr>
          <w:noProof/>
        </w:rPr>
      </w:r>
      <w:r>
        <w:rPr>
          <w:noProof/>
        </w:rPr>
        <w:fldChar w:fldCharType="separate"/>
      </w:r>
      <w:r w:rsidR="00755D2F">
        <w:rPr>
          <w:noProof/>
        </w:rPr>
        <w:t>16</w:t>
      </w:r>
      <w:r>
        <w:rPr>
          <w:noProof/>
        </w:rPr>
        <w:fldChar w:fldCharType="end"/>
      </w:r>
    </w:p>
    <w:p w:rsidR="00615D9D" w:rsidRDefault="00615D9D">
      <w:pPr>
        <w:pStyle w:val="TOC2"/>
        <w:tabs>
          <w:tab w:val="right" w:leader="dot" w:pos="9350"/>
        </w:tabs>
        <w:rPr>
          <w:rFonts w:asciiTheme="minorHAnsi" w:eastAsiaTheme="minorEastAsia" w:hAnsiTheme="minorHAnsi" w:cstheme="minorBidi"/>
          <w:noProof/>
          <w:sz w:val="22"/>
          <w:szCs w:val="22"/>
        </w:rPr>
      </w:pPr>
      <w:r w:rsidRPr="009A482D">
        <w:rPr>
          <w:noProof/>
          <w:color w:val="4F81BD"/>
        </w:rPr>
        <w:t>Illness</w:t>
      </w:r>
      <w:r>
        <w:rPr>
          <w:noProof/>
        </w:rPr>
        <w:tab/>
      </w:r>
      <w:r>
        <w:rPr>
          <w:noProof/>
        </w:rPr>
        <w:fldChar w:fldCharType="begin"/>
      </w:r>
      <w:r>
        <w:rPr>
          <w:noProof/>
        </w:rPr>
        <w:instrText xml:space="preserve"> PAGEREF _Toc67655203 \h </w:instrText>
      </w:r>
      <w:r>
        <w:rPr>
          <w:noProof/>
        </w:rPr>
      </w:r>
      <w:r>
        <w:rPr>
          <w:noProof/>
        </w:rPr>
        <w:fldChar w:fldCharType="separate"/>
      </w:r>
      <w:r w:rsidR="00755D2F">
        <w:rPr>
          <w:noProof/>
        </w:rPr>
        <w:t>16</w:t>
      </w:r>
      <w:r>
        <w:rPr>
          <w:noProof/>
        </w:rPr>
        <w:fldChar w:fldCharType="end"/>
      </w:r>
    </w:p>
    <w:p w:rsidR="00615D9D" w:rsidRDefault="00615D9D">
      <w:pPr>
        <w:pStyle w:val="TOC2"/>
        <w:tabs>
          <w:tab w:val="right" w:leader="dot" w:pos="9350"/>
        </w:tabs>
        <w:rPr>
          <w:rFonts w:asciiTheme="minorHAnsi" w:eastAsiaTheme="minorEastAsia" w:hAnsiTheme="minorHAnsi" w:cstheme="minorBidi"/>
          <w:noProof/>
          <w:sz w:val="22"/>
          <w:szCs w:val="22"/>
        </w:rPr>
      </w:pPr>
      <w:r w:rsidRPr="009A482D">
        <w:rPr>
          <w:noProof/>
          <w:color w:val="4F81BD"/>
        </w:rPr>
        <w:t>Allergy Prevention</w:t>
      </w:r>
      <w:r>
        <w:rPr>
          <w:noProof/>
        </w:rPr>
        <w:tab/>
      </w:r>
      <w:r>
        <w:rPr>
          <w:noProof/>
        </w:rPr>
        <w:fldChar w:fldCharType="begin"/>
      </w:r>
      <w:r>
        <w:rPr>
          <w:noProof/>
        </w:rPr>
        <w:instrText xml:space="preserve"> PAGEREF _Toc67655204 \h </w:instrText>
      </w:r>
      <w:r>
        <w:rPr>
          <w:noProof/>
        </w:rPr>
      </w:r>
      <w:r>
        <w:rPr>
          <w:noProof/>
        </w:rPr>
        <w:fldChar w:fldCharType="separate"/>
      </w:r>
      <w:r w:rsidR="00755D2F">
        <w:rPr>
          <w:noProof/>
        </w:rPr>
        <w:t>17</w:t>
      </w:r>
      <w:r>
        <w:rPr>
          <w:noProof/>
        </w:rPr>
        <w:fldChar w:fldCharType="end"/>
      </w:r>
    </w:p>
    <w:p w:rsidR="00615D9D" w:rsidRDefault="00615D9D">
      <w:pPr>
        <w:pStyle w:val="TOC2"/>
        <w:tabs>
          <w:tab w:val="right" w:leader="dot" w:pos="9350"/>
        </w:tabs>
        <w:rPr>
          <w:rFonts w:asciiTheme="minorHAnsi" w:eastAsiaTheme="minorEastAsia" w:hAnsiTheme="minorHAnsi" w:cstheme="minorBidi"/>
          <w:noProof/>
          <w:sz w:val="22"/>
          <w:szCs w:val="22"/>
        </w:rPr>
      </w:pPr>
      <w:r w:rsidRPr="009A482D">
        <w:rPr>
          <w:noProof/>
          <w:color w:val="4F81BD"/>
        </w:rPr>
        <w:t>Medications</w:t>
      </w:r>
      <w:r>
        <w:rPr>
          <w:noProof/>
        </w:rPr>
        <w:tab/>
      </w:r>
      <w:r>
        <w:rPr>
          <w:noProof/>
        </w:rPr>
        <w:fldChar w:fldCharType="begin"/>
      </w:r>
      <w:r>
        <w:rPr>
          <w:noProof/>
        </w:rPr>
        <w:instrText xml:space="preserve"> PAGEREF _Toc67655205 \h </w:instrText>
      </w:r>
      <w:r>
        <w:rPr>
          <w:noProof/>
        </w:rPr>
      </w:r>
      <w:r>
        <w:rPr>
          <w:noProof/>
        </w:rPr>
        <w:fldChar w:fldCharType="separate"/>
      </w:r>
      <w:r w:rsidR="00755D2F">
        <w:rPr>
          <w:noProof/>
        </w:rPr>
        <w:t>19</w:t>
      </w:r>
      <w:r>
        <w:rPr>
          <w:noProof/>
        </w:rPr>
        <w:fldChar w:fldCharType="end"/>
      </w:r>
    </w:p>
    <w:p w:rsidR="00615D9D" w:rsidRDefault="00615D9D">
      <w:pPr>
        <w:pStyle w:val="TOC1"/>
        <w:rPr>
          <w:rFonts w:asciiTheme="minorHAnsi" w:eastAsiaTheme="minorEastAsia" w:hAnsiTheme="minorHAnsi" w:cstheme="minorBidi"/>
          <w:b w:val="0"/>
          <w:smallCaps w:val="0"/>
          <w:color w:val="auto"/>
          <w:szCs w:val="22"/>
        </w:rPr>
      </w:pPr>
      <w:r w:rsidRPr="009A482D">
        <w:t>Safety</w:t>
      </w:r>
      <w:r>
        <w:tab/>
      </w:r>
      <w:r>
        <w:fldChar w:fldCharType="begin"/>
      </w:r>
      <w:r>
        <w:instrText xml:space="preserve"> PAGEREF _Toc67655206 \h </w:instrText>
      </w:r>
      <w:r>
        <w:fldChar w:fldCharType="separate"/>
      </w:r>
      <w:r w:rsidR="00755D2F">
        <w:t>19</w:t>
      </w:r>
      <w:r>
        <w:fldChar w:fldCharType="end"/>
      </w:r>
    </w:p>
    <w:p w:rsidR="00615D9D" w:rsidRDefault="00615D9D">
      <w:pPr>
        <w:pStyle w:val="TOC2"/>
        <w:tabs>
          <w:tab w:val="right" w:leader="dot" w:pos="9350"/>
        </w:tabs>
        <w:rPr>
          <w:rFonts w:asciiTheme="minorHAnsi" w:eastAsiaTheme="minorEastAsia" w:hAnsiTheme="minorHAnsi" w:cstheme="minorBidi"/>
          <w:noProof/>
          <w:sz w:val="22"/>
          <w:szCs w:val="22"/>
        </w:rPr>
      </w:pPr>
      <w:r w:rsidRPr="009A482D">
        <w:rPr>
          <w:noProof/>
          <w:color w:val="4F81BD"/>
        </w:rPr>
        <w:t>Clothing</w:t>
      </w:r>
      <w:r>
        <w:rPr>
          <w:noProof/>
        </w:rPr>
        <w:tab/>
      </w:r>
      <w:r>
        <w:rPr>
          <w:noProof/>
        </w:rPr>
        <w:fldChar w:fldCharType="begin"/>
      </w:r>
      <w:r>
        <w:rPr>
          <w:noProof/>
        </w:rPr>
        <w:instrText xml:space="preserve"> PAGEREF _Toc67655207 \h </w:instrText>
      </w:r>
      <w:r>
        <w:rPr>
          <w:noProof/>
        </w:rPr>
      </w:r>
      <w:r>
        <w:rPr>
          <w:noProof/>
        </w:rPr>
        <w:fldChar w:fldCharType="separate"/>
      </w:r>
      <w:r w:rsidR="00755D2F">
        <w:rPr>
          <w:noProof/>
        </w:rPr>
        <w:t>19</w:t>
      </w:r>
      <w:r>
        <w:rPr>
          <w:noProof/>
        </w:rPr>
        <w:fldChar w:fldCharType="end"/>
      </w:r>
    </w:p>
    <w:p w:rsidR="00615D9D" w:rsidRDefault="00615D9D">
      <w:pPr>
        <w:pStyle w:val="TOC2"/>
        <w:tabs>
          <w:tab w:val="right" w:leader="dot" w:pos="9350"/>
        </w:tabs>
        <w:rPr>
          <w:rFonts w:asciiTheme="minorHAnsi" w:eastAsiaTheme="minorEastAsia" w:hAnsiTheme="minorHAnsi" w:cstheme="minorBidi"/>
          <w:noProof/>
          <w:sz w:val="22"/>
          <w:szCs w:val="22"/>
        </w:rPr>
      </w:pPr>
      <w:r w:rsidRPr="009A482D">
        <w:rPr>
          <w:noProof/>
          <w:color w:val="4F81BD"/>
        </w:rPr>
        <w:t>Extreme Weather and Outdoor Play</w:t>
      </w:r>
      <w:r>
        <w:rPr>
          <w:noProof/>
        </w:rPr>
        <w:tab/>
      </w:r>
      <w:r>
        <w:rPr>
          <w:noProof/>
        </w:rPr>
        <w:fldChar w:fldCharType="begin"/>
      </w:r>
      <w:r>
        <w:rPr>
          <w:noProof/>
        </w:rPr>
        <w:instrText xml:space="preserve"> PAGEREF _Toc67655208 \h </w:instrText>
      </w:r>
      <w:r>
        <w:rPr>
          <w:noProof/>
        </w:rPr>
      </w:r>
      <w:r>
        <w:rPr>
          <w:noProof/>
        </w:rPr>
        <w:fldChar w:fldCharType="separate"/>
      </w:r>
      <w:r w:rsidR="00755D2F">
        <w:rPr>
          <w:noProof/>
        </w:rPr>
        <w:t>20</w:t>
      </w:r>
      <w:r>
        <w:rPr>
          <w:noProof/>
        </w:rPr>
        <w:fldChar w:fldCharType="end"/>
      </w:r>
    </w:p>
    <w:p w:rsidR="00615D9D" w:rsidRDefault="00615D9D">
      <w:pPr>
        <w:pStyle w:val="TOC2"/>
        <w:tabs>
          <w:tab w:val="right" w:leader="dot" w:pos="9350"/>
        </w:tabs>
        <w:rPr>
          <w:rFonts w:asciiTheme="minorHAnsi" w:eastAsiaTheme="minorEastAsia" w:hAnsiTheme="minorHAnsi" w:cstheme="minorBidi"/>
          <w:noProof/>
          <w:sz w:val="22"/>
          <w:szCs w:val="22"/>
        </w:rPr>
      </w:pPr>
      <w:r w:rsidRPr="009A482D">
        <w:rPr>
          <w:noProof/>
          <w:color w:val="4F81BD"/>
        </w:rPr>
        <w:t>Communal Water-Play</w:t>
      </w:r>
      <w:r>
        <w:rPr>
          <w:noProof/>
        </w:rPr>
        <w:tab/>
      </w:r>
      <w:r>
        <w:rPr>
          <w:noProof/>
        </w:rPr>
        <w:fldChar w:fldCharType="begin"/>
      </w:r>
      <w:r>
        <w:rPr>
          <w:noProof/>
        </w:rPr>
        <w:instrText xml:space="preserve"> PAGEREF _Toc67655209 \h </w:instrText>
      </w:r>
      <w:r>
        <w:rPr>
          <w:noProof/>
        </w:rPr>
      </w:r>
      <w:r>
        <w:rPr>
          <w:noProof/>
        </w:rPr>
        <w:fldChar w:fldCharType="separate"/>
      </w:r>
      <w:r w:rsidR="00755D2F">
        <w:rPr>
          <w:noProof/>
        </w:rPr>
        <w:t>20</w:t>
      </w:r>
      <w:r>
        <w:rPr>
          <w:noProof/>
        </w:rPr>
        <w:fldChar w:fldCharType="end"/>
      </w:r>
    </w:p>
    <w:p w:rsidR="00615D9D" w:rsidRDefault="00615D9D">
      <w:pPr>
        <w:pStyle w:val="TOC2"/>
        <w:tabs>
          <w:tab w:val="right" w:leader="dot" w:pos="9350"/>
        </w:tabs>
        <w:rPr>
          <w:rFonts w:asciiTheme="minorHAnsi" w:eastAsiaTheme="minorEastAsia" w:hAnsiTheme="minorHAnsi" w:cstheme="minorBidi"/>
          <w:noProof/>
          <w:sz w:val="22"/>
          <w:szCs w:val="22"/>
        </w:rPr>
      </w:pPr>
      <w:r w:rsidRPr="009A482D">
        <w:rPr>
          <w:noProof/>
          <w:color w:val="4F81BD"/>
        </w:rPr>
        <w:t>Lead Poisoning</w:t>
      </w:r>
      <w:r>
        <w:rPr>
          <w:noProof/>
        </w:rPr>
        <w:tab/>
      </w:r>
      <w:r>
        <w:rPr>
          <w:noProof/>
        </w:rPr>
        <w:fldChar w:fldCharType="begin"/>
      </w:r>
      <w:r>
        <w:rPr>
          <w:noProof/>
        </w:rPr>
        <w:instrText xml:space="preserve"> PAGEREF _Toc67655210 \h </w:instrText>
      </w:r>
      <w:r>
        <w:rPr>
          <w:noProof/>
        </w:rPr>
      </w:r>
      <w:r>
        <w:rPr>
          <w:noProof/>
        </w:rPr>
        <w:fldChar w:fldCharType="separate"/>
      </w:r>
      <w:r w:rsidR="00755D2F">
        <w:rPr>
          <w:noProof/>
        </w:rPr>
        <w:t>20</w:t>
      </w:r>
      <w:r>
        <w:rPr>
          <w:noProof/>
        </w:rPr>
        <w:fldChar w:fldCharType="end"/>
      </w:r>
    </w:p>
    <w:p w:rsidR="00615D9D" w:rsidRDefault="00615D9D">
      <w:pPr>
        <w:pStyle w:val="TOC2"/>
        <w:tabs>
          <w:tab w:val="right" w:leader="dot" w:pos="9350"/>
        </w:tabs>
        <w:rPr>
          <w:rFonts w:asciiTheme="minorHAnsi" w:eastAsiaTheme="minorEastAsia" w:hAnsiTheme="minorHAnsi" w:cstheme="minorBidi"/>
          <w:noProof/>
          <w:sz w:val="22"/>
          <w:szCs w:val="22"/>
        </w:rPr>
      </w:pPr>
      <w:r w:rsidRPr="009A482D">
        <w:rPr>
          <w:noProof/>
          <w:color w:val="4F81BD"/>
        </w:rPr>
        <w:t>Injuries</w:t>
      </w:r>
      <w:r>
        <w:rPr>
          <w:noProof/>
        </w:rPr>
        <w:tab/>
      </w:r>
      <w:r>
        <w:rPr>
          <w:noProof/>
        </w:rPr>
        <w:fldChar w:fldCharType="begin"/>
      </w:r>
      <w:r>
        <w:rPr>
          <w:noProof/>
        </w:rPr>
        <w:instrText xml:space="preserve"> PAGEREF _Toc67655211 \h </w:instrText>
      </w:r>
      <w:r>
        <w:rPr>
          <w:noProof/>
        </w:rPr>
      </w:r>
      <w:r>
        <w:rPr>
          <w:noProof/>
        </w:rPr>
        <w:fldChar w:fldCharType="separate"/>
      </w:r>
      <w:r w:rsidR="00755D2F">
        <w:rPr>
          <w:noProof/>
        </w:rPr>
        <w:t>21</w:t>
      </w:r>
      <w:r>
        <w:rPr>
          <w:noProof/>
        </w:rPr>
        <w:fldChar w:fldCharType="end"/>
      </w:r>
    </w:p>
    <w:p w:rsidR="00615D9D" w:rsidRDefault="00615D9D">
      <w:pPr>
        <w:pStyle w:val="TOC2"/>
        <w:tabs>
          <w:tab w:val="right" w:leader="dot" w:pos="9350"/>
        </w:tabs>
        <w:rPr>
          <w:rFonts w:asciiTheme="minorHAnsi" w:eastAsiaTheme="minorEastAsia" w:hAnsiTheme="minorHAnsi" w:cstheme="minorBidi"/>
          <w:noProof/>
          <w:sz w:val="22"/>
          <w:szCs w:val="22"/>
        </w:rPr>
      </w:pPr>
      <w:r w:rsidRPr="009A482D">
        <w:rPr>
          <w:noProof/>
          <w:color w:val="4F81BD"/>
        </w:rPr>
        <w:t>Biting</w:t>
      </w:r>
      <w:r>
        <w:rPr>
          <w:noProof/>
        </w:rPr>
        <w:tab/>
      </w:r>
      <w:r>
        <w:rPr>
          <w:noProof/>
        </w:rPr>
        <w:fldChar w:fldCharType="begin"/>
      </w:r>
      <w:r>
        <w:rPr>
          <w:noProof/>
        </w:rPr>
        <w:instrText xml:space="preserve"> PAGEREF _Toc67655212 \h </w:instrText>
      </w:r>
      <w:r>
        <w:rPr>
          <w:noProof/>
        </w:rPr>
      </w:r>
      <w:r>
        <w:rPr>
          <w:noProof/>
        </w:rPr>
        <w:fldChar w:fldCharType="separate"/>
      </w:r>
      <w:r w:rsidR="00755D2F">
        <w:rPr>
          <w:noProof/>
        </w:rPr>
        <w:t>21</w:t>
      </w:r>
      <w:r>
        <w:rPr>
          <w:noProof/>
        </w:rPr>
        <w:fldChar w:fldCharType="end"/>
      </w:r>
    </w:p>
    <w:p w:rsidR="00615D9D" w:rsidRDefault="00615D9D">
      <w:pPr>
        <w:pStyle w:val="TOC2"/>
        <w:tabs>
          <w:tab w:val="right" w:leader="dot" w:pos="9350"/>
        </w:tabs>
        <w:rPr>
          <w:rFonts w:asciiTheme="minorHAnsi" w:eastAsiaTheme="minorEastAsia" w:hAnsiTheme="minorHAnsi" w:cstheme="minorBidi"/>
          <w:noProof/>
          <w:sz w:val="22"/>
          <w:szCs w:val="22"/>
        </w:rPr>
      </w:pPr>
      <w:r w:rsidRPr="009A482D">
        <w:rPr>
          <w:noProof/>
          <w:color w:val="4F81BD"/>
        </w:rPr>
        <w:t>Respectful Behavior</w:t>
      </w:r>
      <w:r>
        <w:rPr>
          <w:noProof/>
        </w:rPr>
        <w:tab/>
      </w:r>
      <w:r>
        <w:rPr>
          <w:noProof/>
        </w:rPr>
        <w:fldChar w:fldCharType="begin"/>
      </w:r>
      <w:r>
        <w:rPr>
          <w:noProof/>
        </w:rPr>
        <w:instrText xml:space="preserve"> PAGEREF _Toc67655213 \h </w:instrText>
      </w:r>
      <w:r>
        <w:rPr>
          <w:noProof/>
        </w:rPr>
      </w:r>
      <w:r>
        <w:rPr>
          <w:noProof/>
        </w:rPr>
        <w:fldChar w:fldCharType="separate"/>
      </w:r>
      <w:r w:rsidR="00755D2F">
        <w:rPr>
          <w:noProof/>
        </w:rPr>
        <w:t>21</w:t>
      </w:r>
      <w:r>
        <w:rPr>
          <w:noProof/>
        </w:rPr>
        <w:fldChar w:fldCharType="end"/>
      </w:r>
    </w:p>
    <w:p w:rsidR="00615D9D" w:rsidRDefault="00615D9D">
      <w:pPr>
        <w:pStyle w:val="TOC2"/>
        <w:tabs>
          <w:tab w:val="right" w:leader="dot" w:pos="9350"/>
        </w:tabs>
        <w:rPr>
          <w:rFonts w:asciiTheme="minorHAnsi" w:eastAsiaTheme="minorEastAsia" w:hAnsiTheme="minorHAnsi" w:cstheme="minorBidi"/>
          <w:noProof/>
          <w:sz w:val="22"/>
          <w:szCs w:val="22"/>
        </w:rPr>
      </w:pPr>
      <w:r w:rsidRPr="009A482D">
        <w:rPr>
          <w:noProof/>
          <w:color w:val="4F81BD"/>
        </w:rPr>
        <w:t>Smoking</w:t>
      </w:r>
      <w:r>
        <w:rPr>
          <w:noProof/>
        </w:rPr>
        <w:tab/>
      </w:r>
      <w:r>
        <w:rPr>
          <w:noProof/>
        </w:rPr>
        <w:fldChar w:fldCharType="begin"/>
      </w:r>
      <w:r>
        <w:rPr>
          <w:noProof/>
        </w:rPr>
        <w:instrText xml:space="preserve"> PAGEREF _Toc67655214 \h </w:instrText>
      </w:r>
      <w:r>
        <w:rPr>
          <w:noProof/>
        </w:rPr>
      </w:r>
      <w:r>
        <w:rPr>
          <w:noProof/>
        </w:rPr>
        <w:fldChar w:fldCharType="separate"/>
      </w:r>
      <w:r w:rsidR="00755D2F">
        <w:rPr>
          <w:noProof/>
        </w:rPr>
        <w:t>21</w:t>
      </w:r>
      <w:r>
        <w:rPr>
          <w:noProof/>
        </w:rPr>
        <w:fldChar w:fldCharType="end"/>
      </w:r>
    </w:p>
    <w:p w:rsidR="00615D9D" w:rsidRDefault="00615D9D">
      <w:pPr>
        <w:pStyle w:val="TOC2"/>
        <w:tabs>
          <w:tab w:val="right" w:leader="dot" w:pos="9350"/>
        </w:tabs>
        <w:rPr>
          <w:rFonts w:asciiTheme="minorHAnsi" w:eastAsiaTheme="minorEastAsia" w:hAnsiTheme="minorHAnsi" w:cstheme="minorBidi"/>
          <w:noProof/>
          <w:sz w:val="22"/>
          <w:szCs w:val="22"/>
        </w:rPr>
      </w:pPr>
      <w:r w:rsidRPr="009A482D">
        <w:rPr>
          <w:noProof/>
          <w:color w:val="4F81BD"/>
        </w:rPr>
        <w:t>Prohibited Substances</w:t>
      </w:r>
      <w:r>
        <w:rPr>
          <w:noProof/>
        </w:rPr>
        <w:tab/>
      </w:r>
      <w:r>
        <w:rPr>
          <w:noProof/>
        </w:rPr>
        <w:fldChar w:fldCharType="begin"/>
      </w:r>
      <w:r>
        <w:rPr>
          <w:noProof/>
        </w:rPr>
        <w:instrText xml:space="preserve"> PAGEREF _Toc67655215 \h </w:instrText>
      </w:r>
      <w:r>
        <w:rPr>
          <w:noProof/>
        </w:rPr>
      </w:r>
      <w:r>
        <w:rPr>
          <w:noProof/>
        </w:rPr>
        <w:fldChar w:fldCharType="separate"/>
      </w:r>
      <w:r w:rsidR="00755D2F">
        <w:rPr>
          <w:noProof/>
        </w:rPr>
        <w:t>22</w:t>
      </w:r>
      <w:r>
        <w:rPr>
          <w:noProof/>
        </w:rPr>
        <w:fldChar w:fldCharType="end"/>
      </w:r>
    </w:p>
    <w:p w:rsidR="00615D9D" w:rsidRDefault="00615D9D">
      <w:pPr>
        <w:pStyle w:val="TOC2"/>
        <w:tabs>
          <w:tab w:val="right" w:leader="dot" w:pos="9350"/>
        </w:tabs>
        <w:rPr>
          <w:rFonts w:asciiTheme="minorHAnsi" w:eastAsiaTheme="minorEastAsia" w:hAnsiTheme="minorHAnsi" w:cstheme="minorBidi"/>
          <w:noProof/>
          <w:sz w:val="22"/>
          <w:szCs w:val="22"/>
        </w:rPr>
      </w:pPr>
      <w:r w:rsidRPr="009A482D">
        <w:rPr>
          <w:noProof/>
          <w:color w:val="4F81BD"/>
        </w:rPr>
        <w:t>Dangerous Weapons</w:t>
      </w:r>
      <w:r>
        <w:rPr>
          <w:noProof/>
        </w:rPr>
        <w:tab/>
      </w:r>
      <w:r>
        <w:rPr>
          <w:noProof/>
        </w:rPr>
        <w:fldChar w:fldCharType="begin"/>
      </w:r>
      <w:r>
        <w:rPr>
          <w:noProof/>
        </w:rPr>
        <w:instrText xml:space="preserve"> PAGEREF _Toc67655216 \h </w:instrText>
      </w:r>
      <w:r>
        <w:rPr>
          <w:noProof/>
        </w:rPr>
      </w:r>
      <w:r>
        <w:rPr>
          <w:noProof/>
        </w:rPr>
        <w:fldChar w:fldCharType="separate"/>
      </w:r>
      <w:r w:rsidR="00755D2F">
        <w:rPr>
          <w:noProof/>
        </w:rPr>
        <w:t>22</w:t>
      </w:r>
      <w:r>
        <w:rPr>
          <w:noProof/>
        </w:rPr>
        <w:fldChar w:fldCharType="end"/>
      </w:r>
    </w:p>
    <w:p w:rsidR="00615D9D" w:rsidRDefault="00615D9D">
      <w:pPr>
        <w:pStyle w:val="TOC2"/>
        <w:tabs>
          <w:tab w:val="right" w:leader="dot" w:pos="9350"/>
        </w:tabs>
        <w:rPr>
          <w:rFonts w:asciiTheme="minorHAnsi" w:eastAsiaTheme="minorEastAsia" w:hAnsiTheme="minorHAnsi" w:cstheme="minorBidi"/>
          <w:noProof/>
          <w:sz w:val="22"/>
          <w:szCs w:val="22"/>
        </w:rPr>
      </w:pPr>
      <w:r w:rsidRPr="009A482D">
        <w:rPr>
          <w:noProof/>
          <w:color w:val="4F81BD"/>
        </w:rPr>
        <w:t>Child Custody</w:t>
      </w:r>
      <w:r>
        <w:rPr>
          <w:noProof/>
        </w:rPr>
        <w:tab/>
      </w:r>
      <w:r>
        <w:rPr>
          <w:noProof/>
        </w:rPr>
        <w:fldChar w:fldCharType="begin"/>
      </w:r>
      <w:r>
        <w:rPr>
          <w:noProof/>
        </w:rPr>
        <w:instrText xml:space="preserve"> PAGEREF _Toc67655217 \h </w:instrText>
      </w:r>
      <w:r>
        <w:rPr>
          <w:noProof/>
        </w:rPr>
      </w:r>
      <w:r>
        <w:rPr>
          <w:noProof/>
        </w:rPr>
        <w:fldChar w:fldCharType="separate"/>
      </w:r>
      <w:r w:rsidR="00755D2F">
        <w:rPr>
          <w:noProof/>
        </w:rPr>
        <w:t>22</w:t>
      </w:r>
      <w:r>
        <w:rPr>
          <w:noProof/>
        </w:rPr>
        <w:fldChar w:fldCharType="end"/>
      </w:r>
    </w:p>
    <w:p w:rsidR="00615D9D" w:rsidRDefault="00615D9D">
      <w:pPr>
        <w:pStyle w:val="TOC2"/>
        <w:tabs>
          <w:tab w:val="right" w:leader="dot" w:pos="9350"/>
        </w:tabs>
        <w:rPr>
          <w:rFonts w:asciiTheme="minorHAnsi" w:eastAsiaTheme="minorEastAsia" w:hAnsiTheme="minorHAnsi" w:cstheme="minorBidi"/>
          <w:noProof/>
          <w:sz w:val="22"/>
          <w:szCs w:val="22"/>
        </w:rPr>
      </w:pPr>
      <w:r w:rsidRPr="009A482D">
        <w:rPr>
          <w:noProof/>
          <w:color w:val="4F81BD"/>
        </w:rPr>
        <w:t>Suspected Child Abuse</w:t>
      </w:r>
      <w:r>
        <w:rPr>
          <w:noProof/>
        </w:rPr>
        <w:tab/>
      </w:r>
      <w:r>
        <w:rPr>
          <w:noProof/>
        </w:rPr>
        <w:fldChar w:fldCharType="begin"/>
      </w:r>
      <w:r>
        <w:rPr>
          <w:noProof/>
        </w:rPr>
        <w:instrText xml:space="preserve"> PAGEREF _Toc67655218 \h </w:instrText>
      </w:r>
      <w:r>
        <w:rPr>
          <w:noProof/>
        </w:rPr>
      </w:r>
      <w:r>
        <w:rPr>
          <w:noProof/>
        </w:rPr>
        <w:fldChar w:fldCharType="separate"/>
      </w:r>
      <w:r w:rsidR="00755D2F">
        <w:rPr>
          <w:noProof/>
        </w:rPr>
        <w:t>22</w:t>
      </w:r>
      <w:r>
        <w:rPr>
          <w:noProof/>
        </w:rPr>
        <w:fldChar w:fldCharType="end"/>
      </w:r>
    </w:p>
    <w:p w:rsidR="00615D9D" w:rsidRDefault="00615D9D">
      <w:pPr>
        <w:pStyle w:val="TOC1"/>
        <w:rPr>
          <w:rFonts w:asciiTheme="minorHAnsi" w:eastAsiaTheme="minorEastAsia" w:hAnsiTheme="minorHAnsi" w:cstheme="minorBidi"/>
          <w:b w:val="0"/>
          <w:smallCaps w:val="0"/>
          <w:color w:val="auto"/>
          <w:szCs w:val="22"/>
        </w:rPr>
      </w:pPr>
      <w:r w:rsidRPr="009A482D">
        <w:t>Emergencies</w:t>
      </w:r>
      <w:r>
        <w:tab/>
      </w:r>
      <w:r>
        <w:fldChar w:fldCharType="begin"/>
      </w:r>
      <w:r>
        <w:instrText xml:space="preserve"> PAGEREF _Toc67655219 \h </w:instrText>
      </w:r>
      <w:r>
        <w:fldChar w:fldCharType="separate"/>
      </w:r>
      <w:r w:rsidR="00755D2F">
        <w:t>23</w:t>
      </w:r>
      <w:r>
        <w:fldChar w:fldCharType="end"/>
      </w:r>
    </w:p>
    <w:p w:rsidR="00615D9D" w:rsidRDefault="00615D9D">
      <w:pPr>
        <w:pStyle w:val="TOC2"/>
        <w:tabs>
          <w:tab w:val="right" w:leader="dot" w:pos="9350"/>
        </w:tabs>
        <w:rPr>
          <w:rFonts w:asciiTheme="minorHAnsi" w:eastAsiaTheme="minorEastAsia" w:hAnsiTheme="minorHAnsi" w:cstheme="minorBidi"/>
          <w:noProof/>
          <w:sz w:val="22"/>
          <w:szCs w:val="22"/>
        </w:rPr>
      </w:pPr>
      <w:r w:rsidRPr="009A482D">
        <w:rPr>
          <w:noProof/>
          <w:color w:val="4F81BD"/>
        </w:rPr>
        <w:t>Shelter in Place</w:t>
      </w:r>
      <w:r>
        <w:rPr>
          <w:noProof/>
        </w:rPr>
        <w:tab/>
      </w:r>
      <w:r>
        <w:rPr>
          <w:noProof/>
        </w:rPr>
        <w:fldChar w:fldCharType="begin"/>
      </w:r>
      <w:r>
        <w:rPr>
          <w:noProof/>
        </w:rPr>
        <w:instrText xml:space="preserve"> PAGEREF _Toc67655220 \h </w:instrText>
      </w:r>
      <w:r>
        <w:rPr>
          <w:noProof/>
        </w:rPr>
      </w:r>
      <w:r>
        <w:rPr>
          <w:noProof/>
        </w:rPr>
        <w:fldChar w:fldCharType="separate"/>
      </w:r>
      <w:r w:rsidR="00755D2F">
        <w:rPr>
          <w:noProof/>
        </w:rPr>
        <w:t>23</w:t>
      </w:r>
      <w:r>
        <w:rPr>
          <w:noProof/>
        </w:rPr>
        <w:fldChar w:fldCharType="end"/>
      </w:r>
    </w:p>
    <w:p w:rsidR="00615D9D" w:rsidRDefault="00615D9D">
      <w:pPr>
        <w:pStyle w:val="TOC2"/>
        <w:tabs>
          <w:tab w:val="right" w:leader="dot" w:pos="9350"/>
        </w:tabs>
        <w:rPr>
          <w:rFonts w:asciiTheme="minorHAnsi" w:eastAsiaTheme="minorEastAsia" w:hAnsiTheme="minorHAnsi" w:cstheme="minorBidi"/>
          <w:noProof/>
          <w:sz w:val="22"/>
          <w:szCs w:val="22"/>
        </w:rPr>
      </w:pPr>
      <w:r w:rsidRPr="009A482D">
        <w:rPr>
          <w:noProof/>
          <w:color w:val="4F81BD"/>
        </w:rPr>
        <w:t>Fire Safety</w:t>
      </w:r>
      <w:r>
        <w:rPr>
          <w:noProof/>
        </w:rPr>
        <w:tab/>
      </w:r>
      <w:r>
        <w:rPr>
          <w:noProof/>
        </w:rPr>
        <w:fldChar w:fldCharType="begin"/>
      </w:r>
      <w:r>
        <w:rPr>
          <w:noProof/>
        </w:rPr>
        <w:instrText xml:space="preserve"> PAGEREF _Toc67655221 \h </w:instrText>
      </w:r>
      <w:r>
        <w:rPr>
          <w:noProof/>
        </w:rPr>
      </w:r>
      <w:r>
        <w:rPr>
          <w:noProof/>
        </w:rPr>
        <w:fldChar w:fldCharType="separate"/>
      </w:r>
      <w:r w:rsidR="00755D2F">
        <w:rPr>
          <w:noProof/>
        </w:rPr>
        <w:t>23</w:t>
      </w:r>
      <w:r>
        <w:rPr>
          <w:noProof/>
        </w:rPr>
        <w:fldChar w:fldCharType="end"/>
      </w:r>
    </w:p>
    <w:p w:rsidR="00615D9D" w:rsidRDefault="00615D9D">
      <w:pPr>
        <w:pStyle w:val="TOC2"/>
        <w:tabs>
          <w:tab w:val="right" w:leader="dot" w:pos="9350"/>
        </w:tabs>
        <w:rPr>
          <w:rFonts w:asciiTheme="minorHAnsi" w:eastAsiaTheme="minorEastAsia" w:hAnsiTheme="minorHAnsi" w:cstheme="minorBidi"/>
          <w:noProof/>
          <w:sz w:val="22"/>
          <w:szCs w:val="22"/>
        </w:rPr>
      </w:pPr>
      <w:r w:rsidRPr="009A482D">
        <w:rPr>
          <w:noProof/>
          <w:color w:val="4F81BD"/>
        </w:rPr>
        <w:t>Emergency Transportation</w:t>
      </w:r>
      <w:r>
        <w:rPr>
          <w:noProof/>
        </w:rPr>
        <w:tab/>
      </w:r>
      <w:r>
        <w:rPr>
          <w:noProof/>
        </w:rPr>
        <w:fldChar w:fldCharType="begin"/>
      </w:r>
      <w:r>
        <w:rPr>
          <w:noProof/>
        </w:rPr>
        <w:instrText xml:space="preserve"> PAGEREF _Toc67655222 \h </w:instrText>
      </w:r>
      <w:r>
        <w:rPr>
          <w:noProof/>
        </w:rPr>
      </w:r>
      <w:r>
        <w:rPr>
          <w:noProof/>
        </w:rPr>
        <w:fldChar w:fldCharType="separate"/>
      </w:r>
      <w:r w:rsidR="00755D2F">
        <w:rPr>
          <w:noProof/>
        </w:rPr>
        <w:t>23</w:t>
      </w:r>
      <w:r>
        <w:rPr>
          <w:noProof/>
        </w:rPr>
        <w:fldChar w:fldCharType="end"/>
      </w:r>
    </w:p>
    <w:p w:rsidR="00615D9D" w:rsidRDefault="00615D9D">
      <w:pPr>
        <w:pStyle w:val="TOC1"/>
        <w:rPr>
          <w:rFonts w:asciiTheme="minorHAnsi" w:eastAsiaTheme="minorEastAsia" w:hAnsiTheme="minorHAnsi" w:cstheme="minorBidi"/>
          <w:b w:val="0"/>
          <w:smallCaps w:val="0"/>
          <w:color w:val="auto"/>
          <w:szCs w:val="22"/>
        </w:rPr>
      </w:pPr>
      <w:r w:rsidRPr="009A482D">
        <w:t>Center Policies</w:t>
      </w:r>
      <w:r>
        <w:tab/>
      </w:r>
      <w:r>
        <w:fldChar w:fldCharType="begin"/>
      </w:r>
      <w:r>
        <w:instrText xml:space="preserve"> PAGEREF _Toc67655223 \h </w:instrText>
      </w:r>
      <w:r>
        <w:fldChar w:fldCharType="separate"/>
      </w:r>
      <w:r w:rsidR="00755D2F">
        <w:t>23</w:t>
      </w:r>
      <w:r>
        <w:fldChar w:fldCharType="end"/>
      </w:r>
    </w:p>
    <w:p w:rsidR="00615D9D" w:rsidRDefault="00615D9D">
      <w:pPr>
        <w:pStyle w:val="TOC1"/>
        <w:rPr>
          <w:rFonts w:asciiTheme="minorHAnsi" w:eastAsiaTheme="minorEastAsia" w:hAnsiTheme="minorHAnsi" w:cstheme="minorBidi"/>
          <w:b w:val="0"/>
          <w:smallCaps w:val="0"/>
          <w:color w:val="auto"/>
          <w:szCs w:val="22"/>
        </w:rPr>
      </w:pPr>
      <w:r w:rsidRPr="009A482D">
        <w:t>Family Activities</w:t>
      </w:r>
      <w:r>
        <w:tab/>
      </w:r>
      <w:r>
        <w:fldChar w:fldCharType="begin"/>
      </w:r>
      <w:r>
        <w:instrText xml:space="preserve"> PAGEREF _Toc67655224 \h </w:instrText>
      </w:r>
      <w:r>
        <w:fldChar w:fldCharType="separate"/>
      </w:r>
      <w:r w:rsidR="00755D2F">
        <w:rPr>
          <w:b w:val="0"/>
          <w:bCs/>
        </w:rPr>
        <w:t>Error! Bookmark not defined.</w:t>
      </w:r>
      <w:r>
        <w:fldChar w:fldCharType="end"/>
      </w:r>
    </w:p>
    <w:p w:rsidR="00A3722E" w:rsidRPr="00615D9D" w:rsidRDefault="00A3722E" w:rsidP="003071EA">
      <w:pPr>
        <w:rPr>
          <w:rFonts w:ascii="Arial" w:hAnsi="Arial" w:cs="Arial"/>
          <w:b/>
          <w:szCs w:val="36"/>
        </w:rPr>
      </w:pPr>
      <w:r w:rsidRPr="00615D9D">
        <w:rPr>
          <w:rFonts w:ascii="Arial" w:hAnsi="Arial" w:cs="Arial"/>
          <w:b/>
          <w:szCs w:val="36"/>
        </w:rPr>
        <w:fldChar w:fldCharType="end"/>
      </w:r>
    </w:p>
    <w:p w:rsidR="00A3722E" w:rsidRPr="00615D9D" w:rsidRDefault="00A3722E">
      <w:pPr>
        <w:rPr>
          <w:rFonts w:ascii="Arial" w:hAnsi="Arial" w:cs="Arial"/>
          <w:b/>
          <w:szCs w:val="36"/>
        </w:rPr>
      </w:pPr>
      <w:r w:rsidRPr="00615D9D">
        <w:rPr>
          <w:rFonts w:ascii="Arial" w:hAnsi="Arial" w:cs="Arial"/>
          <w:b/>
          <w:szCs w:val="36"/>
        </w:rPr>
        <w:br w:type="page"/>
      </w:r>
    </w:p>
    <w:bookmarkEnd w:id="1"/>
    <w:p w:rsidR="00A5442D" w:rsidRPr="00615D9D" w:rsidRDefault="00A5442D" w:rsidP="003D0E4F">
      <w:pPr>
        <w:rPr>
          <w:rFonts w:ascii="Arial" w:hAnsi="Arial" w:cs="Arial"/>
          <w:sz w:val="22"/>
        </w:rPr>
        <w:sectPr w:rsidR="00A5442D" w:rsidRPr="00615D9D" w:rsidSect="00465090">
          <w:footerReference w:type="default" r:id="rId11"/>
          <w:pgSz w:w="12240" w:h="15840"/>
          <w:pgMar w:top="1440" w:right="1440" w:bottom="1440" w:left="1440" w:header="720" w:footer="720" w:gutter="0"/>
          <w:pgNumType w:fmt="lowerRoman" w:start="1" w:chapStyle="1"/>
          <w:cols w:space="720"/>
          <w:docGrid w:linePitch="360"/>
        </w:sectPr>
      </w:pPr>
    </w:p>
    <w:p w:rsidR="004072EA" w:rsidRPr="00615D9D" w:rsidRDefault="00A56F08" w:rsidP="002977FB">
      <w:pPr>
        <w:spacing w:after="120"/>
        <w:rPr>
          <w:rStyle w:val="Heading1Char"/>
          <w:smallCaps/>
          <w:color w:val="365F91"/>
          <w:sz w:val="28"/>
        </w:rPr>
      </w:pPr>
      <w:bookmarkStart w:id="2" w:name="_Toc251583138"/>
      <w:bookmarkStart w:id="3" w:name="_Toc457222371"/>
      <w:bookmarkStart w:id="4" w:name="_Toc67655134"/>
      <w:bookmarkStart w:id="5" w:name="TexttoIncludeinTOC"/>
      <w:r w:rsidRPr="00615D9D">
        <w:rPr>
          <w:rStyle w:val="Heading1Char"/>
          <w:smallCaps/>
          <w:color w:val="365F91"/>
          <w:sz w:val="28"/>
        </w:rPr>
        <w:lastRenderedPageBreak/>
        <w:t>About Us</w:t>
      </w:r>
      <w:bookmarkEnd w:id="2"/>
      <w:bookmarkEnd w:id="3"/>
      <w:bookmarkEnd w:id="4"/>
    </w:p>
    <w:p w:rsidR="003071EA" w:rsidRPr="00615D9D" w:rsidRDefault="00E601BE" w:rsidP="00EE4EE2">
      <w:pPr>
        <w:pStyle w:val="Heading2"/>
        <w:keepNext w:val="0"/>
        <w:spacing w:after="120"/>
        <w:rPr>
          <w:color w:val="4F81BD"/>
          <w:sz w:val="24"/>
          <w:szCs w:val="24"/>
        </w:rPr>
      </w:pPr>
      <w:bookmarkStart w:id="6" w:name="_Toc251583139"/>
      <w:bookmarkStart w:id="7" w:name="_Toc457222372"/>
      <w:bookmarkStart w:id="8" w:name="_Toc67655135"/>
      <w:r w:rsidRPr="00615D9D">
        <w:rPr>
          <w:color w:val="4F81BD"/>
          <w:sz w:val="24"/>
          <w:szCs w:val="24"/>
        </w:rPr>
        <w:t>Philosophy</w:t>
      </w:r>
      <w:bookmarkEnd w:id="6"/>
      <w:bookmarkEnd w:id="7"/>
      <w:r w:rsidR="00B91218" w:rsidRPr="00615D9D">
        <w:rPr>
          <w:color w:val="4F81BD"/>
          <w:sz w:val="24"/>
          <w:szCs w:val="24"/>
        </w:rPr>
        <w:t xml:space="preserve"> and Mission</w:t>
      </w:r>
      <w:bookmarkEnd w:id="8"/>
    </w:p>
    <w:p w:rsidR="004B2AD7" w:rsidRPr="00615D9D" w:rsidRDefault="00615D9D" w:rsidP="004B2AD7">
      <w:pPr>
        <w:ind w:right="77"/>
        <w:rPr>
          <w:rFonts w:ascii="Arial" w:hAnsi="Arial" w:cs="Arial"/>
        </w:rPr>
      </w:pPr>
      <w:r>
        <w:rPr>
          <w:rFonts w:ascii="Arial" w:hAnsi="Arial" w:cs="Arial"/>
        </w:rPr>
        <w:t xml:space="preserve">ACP </w:t>
      </w:r>
      <w:r w:rsidR="004B2AD7" w:rsidRPr="00615D9D">
        <w:rPr>
          <w:rFonts w:ascii="Arial" w:hAnsi="Arial" w:cs="Arial"/>
        </w:rPr>
        <w:t xml:space="preserve">provides safe, healthy, and happy childcare for children ages six weeks to five years of age without regard to race, religious affiliation, or socio-economic status.  In this environment, we shall nurture social, physical, cognitive, and emotional development; cultivate learning and creative expression; and meet the individual needs of each child and his or her family.   </w:t>
      </w:r>
    </w:p>
    <w:p w:rsidR="004B2AD7" w:rsidRPr="00615D9D" w:rsidRDefault="004B2AD7" w:rsidP="004B2AD7">
      <w:pPr>
        <w:spacing w:line="259" w:lineRule="auto"/>
        <w:ind w:left="720"/>
        <w:rPr>
          <w:rFonts w:ascii="Arial" w:hAnsi="Arial" w:cs="Arial"/>
        </w:rPr>
      </w:pPr>
      <w:r w:rsidRPr="00615D9D">
        <w:rPr>
          <w:rFonts w:ascii="Arial" w:hAnsi="Arial" w:cs="Arial"/>
        </w:rPr>
        <w:t xml:space="preserve"> </w:t>
      </w:r>
    </w:p>
    <w:p w:rsidR="00B91218" w:rsidRPr="00615D9D" w:rsidRDefault="004B2AD7" w:rsidP="00615D9D">
      <w:pPr>
        <w:ind w:right="77"/>
        <w:rPr>
          <w:rFonts w:ascii="Arial" w:hAnsi="Arial" w:cs="Arial"/>
        </w:rPr>
      </w:pPr>
      <w:r w:rsidRPr="00615D9D">
        <w:rPr>
          <w:rFonts w:ascii="Arial" w:hAnsi="Arial" w:cs="Arial"/>
        </w:rPr>
        <w:t xml:space="preserve">The First Presbyterian Church provides a home-like atmosphere for the children through its generous contribution of facilities.  It is the responsibility of the staff to maintain the facility as a sanitary, safe, and comfortable place for the care of children.   </w:t>
      </w:r>
    </w:p>
    <w:p w:rsidR="000362FF" w:rsidRPr="00615D9D" w:rsidRDefault="00FE7556" w:rsidP="00EE4EE2">
      <w:pPr>
        <w:pStyle w:val="Heading2"/>
        <w:spacing w:after="120"/>
        <w:rPr>
          <w:color w:val="4F81BD"/>
          <w:sz w:val="24"/>
          <w:szCs w:val="24"/>
        </w:rPr>
      </w:pPr>
      <w:bookmarkStart w:id="9" w:name="_Toc251583141"/>
      <w:bookmarkStart w:id="10" w:name="_Toc457222374"/>
      <w:bookmarkStart w:id="11" w:name="_Toc67655136"/>
      <w:r w:rsidRPr="00615D9D">
        <w:rPr>
          <w:color w:val="4F81BD"/>
          <w:sz w:val="24"/>
          <w:szCs w:val="24"/>
        </w:rPr>
        <w:t>Certification</w:t>
      </w:r>
      <w:bookmarkEnd w:id="9"/>
      <w:bookmarkEnd w:id="10"/>
      <w:bookmarkEnd w:id="11"/>
    </w:p>
    <w:p w:rsidR="007B4E4A" w:rsidRPr="00615D9D" w:rsidRDefault="00615D9D" w:rsidP="00EE4EE2">
      <w:pPr>
        <w:spacing w:before="120"/>
        <w:rPr>
          <w:rFonts w:ascii="Arial" w:hAnsi="Arial" w:cs="Arial"/>
          <w:color w:val="FF0000"/>
          <w:u w:val="single"/>
        </w:rPr>
      </w:pPr>
      <w:r>
        <w:rPr>
          <w:rFonts w:ascii="Arial" w:hAnsi="Arial" w:cs="Arial"/>
        </w:rPr>
        <w:t>ACP</w:t>
      </w:r>
      <w:r w:rsidR="004B2AD7" w:rsidRPr="00615D9D">
        <w:rPr>
          <w:rFonts w:ascii="Arial" w:hAnsi="Arial" w:cs="Arial"/>
        </w:rPr>
        <w:t xml:space="preserve"> is licensed through The Office of Ch</w:t>
      </w:r>
      <w:r>
        <w:rPr>
          <w:rFonts w:ascii="Arial" w:hAnsi="Arial" w:cs="Arial"/>
        </w:rPr>
        <w:t>ildren and Family Services</w:t>
      </w:r>
    </w:p>
    <w:p w:rsidR="007B4E4A" w:rsidRDefault="00615D9D" w:rsidP="00EE4EE2">
      <w:pPr>
        <w:spacing w:before="120"/>
        <w:rPr>
          <w:rFonts w:ascii="Arial" w:hAnsi="Arial" w:cs="Arial"/>
        </w:rPr>
      </w:pPr>
      <w:r>
        <w:rPr>
          <w:rFonts w:ascii="Arial" w:hAnsi="Arial" w:cs="Arial"/>
        </w:rPr>
        <w:t>ACP</w:t>
      </w:r>
      <w:r w:rsidR="004B2AD7" w:rsidRPr="00615D9D">
        <w:rPr>
          <w:rFonts w:ascii="Arial" w:hAnsi="Arial" w:cs="Arial"/>
        </w:rPr>
        <w:t xml:space="preserve"> is licensed for children ages 6-weeks to 5 years.</w:t>
      </w:r>
      <w:r>
        <w:rPr>
          <w:rFonts w:ascii="Arial" w:hAnsi="Arial" w:cs="Arial"/>
        </w:rPr>
        <w:t xml:space="preserve"> </w:t>
      </w:r>
    </w:p>
    <w:p w:rsidR="00907C25" w:rsidRPr="00615D9D" w:rsidRDefault="00615D9D" w:rsidP="00EE4EE2">
      <w:pPr>
        <w:spacing w:before="120"/>
        <w:rPr>
          <w:rFonts w:ascii="Arial" w:hAnsi="Arial" w:cs="Arial"/>
        </w:rPr>
      </w:pPr>
      <w:r w:rsidRPr="00615D9D">
        <w:rPr>
          <w:rFonts w:ascii="Arial" w:hAnsi="Arial" w:cs="Arial"/>
        </w:rPr>
        <w:t>ACP is licensed for 8 infants, 24 toddlers, and 74 preschoolers.</w:t>
      </w:r>
    </w:p>
    <w:p w:rsidR="00615D9D" w:rsidRDefault="00615D9D" w:rsidP="003D58B5">
      <w:pPr>
        <w:pStyle w:val="Heading2"/>
        <w:keepNext w:val="0"/>
        <w:spacing w:after="120"/>
        <w:rPr>
          <w:color w:val="4F81BD"/>
          <w:sz w:val="24"/>
          <w:szCs w:val="24"/>
        </w:rPr>
      </w:pPr>
      <w:bookmarkStart w:id="12" w:name="_Toc67655137"/>
      <w:bookmarkStart w:id="13" w:name="_Toc457222375"/>
      <w:bookmarkStart w:id="14" w:name="_Toc251583142"/>
      <w:r>
        <w:rPr>
          <w:color w:val="4F81BD"/>
          <w:sz w:val="24"/>
          <w:szCs w:val="24"/>
        </w:rPr>
        <w:t>Classrooms</w:t>
      </w:r>
      <w:bookmarkEnd w:id="12"/>
    </w:p>
    <w:p w:rsidR="00615D9D" w:rsidRPr="00615D9D" w:rsidRDefault="00076194" w:rsidP="00615D9D">
      <w:pPr>
        <w:rPr>
          <w:rFonts w:ascii="Arial" w:hAnsi="Arial" w:cs="Arial"/>
        </w:rPr>
      </w:pPr>
      <w:r>
        <w:rPr>
          <w:rFonts w:ascii="Arial" w:hAnsi="Arial" w:cs="Arial"/>
        </w:rPr>
        <w:t>Infants</w:t>
      </w:r>
      <w:r w:rsidR="00615D9D" w:rsidRPr="00615D9D">
        <w:rPr>
          <w:rFonts w:ascii="Arial" w:hAnsi="Arial" w:cs="Arial"/>
        </w:rPr>
        <w:t>: 6-weeks to 18 months (Infants)</w:t>
      </w:r>
    </w:p>
    <w:p w:rsidR="00615D9D" w:rsidRPr="00615D9D" w:rsidRDefault="00076194" w:rsidP="00615D9D">
      <w:pPr>
        <w:rPr>
          <w:rFonts w:ascii="Arial" w:hAnsi="Arial" w:cs="Arial"/>
        </w:rPr>
      </w:pPr>
      <w:r>
        <w:rPr>
          <w:rFonts w:ascii="Arial" w:hAnsi="Arial" w:cs="Arial"/>
        </w:rPr>
        <w:t>Waddlers</w:t>
      </w:r>
      <w:r w:rsidR="00615D9D" w:rsidRPr="00615D9D">
        <w:rPr>
          <w:rFonts w:ascii="Arial" w:hAnsi="Arial" w:cs="Arial"/>
        </w:rPr>
        <w:t>: 18 months to 27 months (younger toddlers)</w:t>
      </w:r>
    </w:p>
    <w:p w:rsidR="00615D9D" w:rsidRPr="00615D9D" w:rsidRDefault="00076194" w:rsidP="00615D9D">
      <w:pPr>
        <w:rPr>
          <w:rFonts w:ascii="Arial" w:hAnsi="Arial" w:cs="Arial"/>
        </w:rPr>
      </w:pPr>
      <w:r>
        <w:rPr>
          <w:rFonts w:ascii="Arial" w:hAnsi="Arial" w:cs="Arial"/>
        </w:rPr>
        <w:t>Toddlers: 27</w:t>
      </w:r>
      <w:r w:rsidR="00615D9D" w:rsidRPr="00615D9D">
        <w:rPr>
          <w:rFonts w:ascii="Arial" w:hAnsi="Arial" w:cs="Arial"/>
        </w:rPr>
        <w:t xml:space="preserve"> months to 36 months (older toddlers)</w:t>
      </w:r>
    </w:p>
    <w:p w:rsidR="00615D9D" w:rsidRPr="00615D9D" w:rsidRDefault="00076194" w:rsidP="00615D9D">
      <w:pPr>
        <w:rPr>
          <w:rFonts w:ascii="Arial" w:hAnsi="Arial" w:cs="Arial"/>
        </w:rPr>
      </w:pPr>
      <w:r>
        <w:rPr>
          <w:rFonts w:ascii="Arial" w:hAnsi="Arial" w:cs="Arial"/>
        </w:rPr>
        <w:t>3-5 Daycare Mix</w:t>
      </w:r>
      <w:r w:rsidR="00615D9D" w:rsidRPr="00615D9D">
        <w:rPr>
          <w:rFonts w:ascii="Arial" w:hAnsi="Arial" w:cs="Arial"/>
        </w:rPr>
        <w:t>: 3 years to 5 years (Preschool) (Wrap Care)</w:t>
      </w:r>
    </w:p>
    <w:p w:rsidR="00615D9D" w:rsidRPr="00615D9D" w:rsidRDefault="00076194" w:rsidP="00615D9D">
      <w:pPr>
        <w:rPr>
          <w:rFonts w:ascii="Arial" w:hAnsi="Arial" w:cs="Arial"/>
        </w:rPr>
      </w:pPr>
      <w:r>
        <w:rPr>
          <w:rFonts w:ascii="Arial" w:hAnsi="Arial" w:cs="Arial"/>
        </w:rPr>
        <w:t>UPK 3</w:t>
      </w:r>
      <w:r w:rsidR="00615D9D" w:rsidRPr="00615D9D">
        <w:rPr>
          <w:rFonts w:ascii="Arial" w:hAnsi="Arial" w:cs="Arial"/>
        </w:rPr>
        <w:t xml:space="preserve">: 3 year-olds (UPK 3 through Jamestown Public Schools) </w:t>
      </w:r>
    </w:p>
    <w:p w:rsidR="00615D9D" w:rsidRPr="00615D9D" w:rsidRDefault="00076194" w:rsidP="00615D9D">
      <w:pPr>
        <w:rPr>
          <w:rFonts w:ascii="Arial" w:hAnsi="Arial" w:cs="Arial"/>
        </w:rPr>
      </w:pPr>
      <w:r>
        <w:rPr>
          <w:rFonts w:ascii="Arial" w:hAnsi="Arial" w:cs="Arial"/>
        </w:rPr>
        <w:t>UPK 4</w:t>
      </w:r>
      <w:r w:rsidR="00615D9D" w:rsidRPr="00615D9D">
        <w:rPr>
          <w:rFonts w:ascii="Arial" w:hAnsi="Arial" w:cs="Arial"/>
        </w:rPr>
        <w:t>: 4 year-olds (UPK 4 through Jamestown Public Schools)</w:t>
      </w:r>
    </w:p>
    <w:p w:rsidR="003D58B5" w:rsidRPr="00615D9D" w:rsidRDefault="003D58B5" w:rsidP="003D58B5">
      <w:pPr>
        <w:pStyle w:val="Heading2"/>
        <w:keepNext w:val="0"/>
        <w:spacing w:after="120"/>
        <w:rPr>
          <w:color w:val="4F81BD"/>
          <w:sz w:val="24"/>
          <w:szCs w:val="24"/>
        </w:rPr>
      </w:pPr>
      <w:bookmarkStart w:id="15" w:name="_Toc67655138"/>
      <w:r w:rsidRPr="00615D9D">
        <w:rPr>
          <w:color w:val="4F81BD"/>
          <w:sz w:val="24"/>
          <w:szCs w:val="24"/>
        </w:rPr>
        <w:t>Definition of Family</w:t>
      </w:r>
      <w:bookmarkEnd w:id="13"/>
      <w:bookmarkEnd w:id="15"/>
    </w:p>
    <w:p w:rsidR="003D58B5" w:rsidRPr="00615D9D" w:rsidRDefault="003D58B5" w:rsidP="003D58B5">
      <w:pPr>
        <w:rPr>
          <w:rFonts w:ascii="Arial" w:hAnsi="Arial" w:cs="Arial"/>
        </w:rPr>
      </w:pPr>
      <w:r w:rsidRPr="00615D9D">
        <w:rPr>
          <w:rFonts w:ascii="Arial" w:hAnsi="Arial" w:cs="Arial"/>
        </w:rPr>
        <w:t xml:space="preserve">In this handbook we refer to family as a parent, legal guardian, sponsor or anyone else who provides for the well-being, best-interest and responsibility of the child in our care. </w:t>
      </w:r>
    </w:p>
    <w:p w:rsidR="00E601BE" w:rsidRPr="00615D9D" w:rsidRDefault="00E601BE" w:rsidP="00EE4EE2">
      <w:pPr>
        <w:pStyle w:val="Heading2"/>
        <w:spacing w:after="120"/>
        <w:rPr>
          <w:color w:val="4F81BD"/>
          <w:sz w:val="24"/>
          <w:szCs w:val="24"/>
        </w:rPr>
      </w:pPr>
      <w:bookmarkStart w:id="16" w:name="_Toc457222376"/>
      <w:bookmarkStart w:id="17" w:name="_Toc67655139"/>
      <w:r w:rsidRPr="00615D9D">
        <w:rPr>
          <w:color w:val="4F81BD"/>
          <w:sz w:val="24"/>
          <w:szCs w:val="24"/>
        </w:rPr>
        <w:t>Hours of Operation</w:t>
      </w:r>
      <w:bookmarkEnd w:id="14"/>
      <w:bookmarkEnd w:id="16"/>
      <w:bookmarkEnd w:id="17"/>
    </w:p>
    <w:p w:rsidR="007B4E4A" w:rsidRDefault="00DE3696" w:rsidP="00EE4EE2">
      <w:pPr>
        <w:spacing w:before="120"/>
        <w:rPr>
          <w:rFonts w:ascii="Arial" w:hAnsi="Arial" w:cs="Arial"/>
        </w:rPr>
      </w:pPr>
      <w:r w:rsidRPr="00615D9D">
        <w:rPr>
          <w:rFonts w:ascii="Arial" w:hAnsi="Arial" w:cs="Arial"/>
        </w:rPr>
        <w:t xml:space="preserve">Child care services are provided from </w:t>
      </w:r>
      <w:r w:rsidR="004B2AD7" w:rsidRPr="00615D9D">
        <w:rPr>
          <w:rFonts w:ascii="Arial" w:hAnsi="Arial" w:cs="Arial"/>
        </w:rPr>
        <w:t>7:30</w:t>
      </w:r>
      <w:r w:rsidRPr="00615D9D">
        <w:rPr>
          <w:rFonts w:ascii="Arial" w:hAnsi="Arial" w:cs="Arial"/>
          <w:color w:val="008000"/>
        </w:rPr>
        <w:t xml:space="preserve"> </w:t>
      </w:r>
      <w:r w:rsidRPr="00615D9D">
        <w:rPr>
          <w:rFonts w:ascii="Arial" w:hAnsi="Arial" w:cs="Arial"/>
        </w:rPr>
        <w:t>AM to</w:t>
      </w:r>
      <w:r w:rsidRPr="00615D9D">
        <w:rPr>
          <w:rFonts w:ascii="Arial" w:hAnsi="Arial" w:cs="Arial"/>
          <w:color w:val="008000"/>
        </w:rPr>
        <w:t xml:space="preserve"> </w:t>
      </w:r>
      <w:r w:rsidR="004B2AD7" w:rsidRPr="00615D9D">
        <w:rPr>
          <w:rFonts w:ascii="Arial" w:hAnsi="Arial" w:cs="Arial"/>
        </w:rPr>
        <w:t>5:30</w:t>
      </w:r>
      <w:r w:rsidRPr="00615D9D">
        <w:rPr>
          <w:rFonts w:ascii="Arial" w:hAnsi="Arial" w:cs="Arial"/>
          <w:color w:val="008000"/>
        </w:rPr>
        <w:t xml:space="preserve"> </w:t>
      </w:r>
      <w:r w:rsidRPr="00615D9D">
        <w:rPr>
          <w:rFonts w:ascii="Arial" w:hAnsi="Arial" w:cs="Arial"/>
        </w:rPr>
        <w:t>PM</w:t>
      </w:r>
      <w:r w:rsidR="00615D9D">
        <w:rPr>
          <w:rFonts w:ascii="Arial" w:hAnsi="Arial" w:cs="Arial"/>
        </w:rPr>
        <w:t>,</w:t>
      </w:r>
      <w:r w:rsidRPr="00615D9D">
        <w:rPr>
          <w:rFonts w:ascii="Arial" w:hAnsi="Arial" w:cs="Arial"/>
        </w:rPr>
        <w:t xml:space="preserve"> </w:t>
      </w:r>
      <w:r w:rsidR="004B2AD7" w:rsidRPr="00615D9D">
        <w:rPr>
          <w:rFonts w:ascii="Arial" w:hAnsi="Arial" w:cs="Arial"/>
        </w:rPr>
        <w:t>Monday</w:t>
      </w:r>
      <w:r w:rsidRPr="00615D9D">
        <w:rPr>
          <w:rFonts w:ascii="Arial" w:hAnsi="Arial" w:cs="Arial"/>
        </w:rPr>
        <w:t xml:space="preserve"> through </w:t>
      </w:r>
      <w:r w:rsidR="004B2AD7" w:rsidRPr="00615D9D">
        <w:rPr>
          <w:rFonts w:ascii="Arial" w:hAnsi="Arial" w:cs="Arial"/>
        </w:rPr>
        <w:t>Friday</w:t>
      </w:r>
      <w:r w:rsidRPr="00615D9D">
        <w:rPr>
          <w:rFonts w:ascii="Arial" w:hAnsi="Arial" w:cs="Arial"/>
        </w:rPr>
        <w:t xml:space="preserve">. </w:t>
      </w:r>
    </w:p>
    <w:p w:rsidR="00615D9D" w:rsidRPr="00615D9D" w:rsidRDefault="00615D9D" w:rsidP="00EE4EE2">
      <w:pPr>
        <w:spacing w:before="120"/>
        <w:rPr>
          <w:rFonts w:ascii="Arial" w:hAnsi="Arial" w:cs="Arial"/>
        </w:rPr>
      </w:pPr>
      <w:r>
        <w:rPr>
          <w:rFonts w:ascii="Arial" w:hAnsi="Arial" w:cs="Arial"/>
        </w:rPr>
        <w:t xml:space="preserve">UPK 3 and 4 hours are 9:00 AM to 2:00 PM </w:t>
      </w:r>
    </w:p>
    <w:p w:rsidR="004B2D10" w:rsidRPr="00615D9D" w:rsidRDefault="004B2D10" w:rsidP="00EE4EE2">
      <w:pPr>
        <w:pStyle w:val="Heading2"/>
        <w:spacing w:after="120"/>
        <w:rPr>
          <w:color w:val="4F81BD"/>
          <w:sz w:val="24"/>
          <w:szCs w:val="24"/>
        </w:rPr>
      </w:pPr>
      <w:bookmarkStart w:id="18" w:name="_Toc251583143"/>
      <w:bookmarkStart w:id="19" w:name="_Toc457222377"/>
      <w:bookmarkStart w:id="20" w:name="_Toc67655140"/>
      <w:r w:rsidRPr="00615D9D">
        <w:rPr>
          <w:color w:val="4F81BD"/>
          <w:sz w:val="24"/>
          <w:szCs w:val="24"/>
        </w:rPr>
        <w:t>Holidays</w:t>
      </w:r>
      <w:bookmarkEnd w:id="18"/>
      <w:bookmarkEnd w:id="19"/>
      <w:bookmarkEnd w:id="20"/>
    </w:p>
    <w:p w:rsidR="004B2AD7" w:rsidRPr="00615D9D" w:rsidRDefault="00AE6C7A" w:rsidP="00EE4EE2">
      <w:pPr>
        <w:spacing w:before="120"/>
        <w:rPr>
          <w:rFonts w:ascii="Arial" w:hAnsi="Arial" w:cs="Arial"/>
          <w:bCs/>
        </w:rPr>
      </w:pPr>
      <w:r w:rsidRPr="00615D9D">
        <w:rPr>
          <w:rFonts w:ascii="Arial" w:hAnsi="Arial" w:cs="Arial"/>
          <w:bCs/>
        </w:rPr>
        <w:t>We are</w:t>
      </w:r>
      <w:r w:rsidR="0011266C" w:rsidRPr="00615D9D">
        <w:rPr>
          <w:rFonts w:ascii="Arial" w:hAnsi="Arial" w:cs="Arial"/>
          <w:bCs/>
        </w:rPr>
        <w:t xml:space="preserve"> closed for certain holidays</w:t>
      </w:r>
      <w:r w:rsidR="004B2D10" w:rsidRPr="00615D9D">
        <w:rPr>
          <w:rFonts w:ascii="Arial" w:hAnsi="Arial" w:cs="Arial"/>
          <w:bCs/>
        </w:rPr>
        <w:t xml:space="preserve">: </w:t>
      </w:r>
    </w:p>
    <w:p w:rsidR="007B4E4A" w:rsidRPr="00615D9D" w:rsidRDefault="004B2AD7" w:rsidP="00EE4EE2">
      <w:pPr>
        <w:spacing w:before="120"/>
        <w:rPr>
          <w:rFonts w:ascii="Arial" w:hAnsi="Arial" w:cs="Arial"/>
        </w:rPr>
      </w:pPr>
      <w:r w:rsidRPr="00615D9D">
        <w:rPr>
          <w:rFonts w:ascii="Arial" w:hAnsi="Arial" w:cs="Arial"/>
        </w:rPr>
        <w:t>New Year’s Day, Good Friday, Memorial Day, Independence Day, Labor Day, Thanksgiving Day and the Friday after Thanksgiving, and Christmas Day.</w:t>
      </w:r>
    </w:p>
    <w:p w:rsidR="004B2AD7" w:rsidRPr="00615D9D" w:rsidRDefault="004B2AD7" w:rsidP="00EE4EE2">
      <w:pPr>
        <w:spacing w:before="120"/>
        <w:rPr>
          <w:rFonts w:ascii="Arial" w:hAnsi="Arial" w:cs="Arial"/>
        </w:rPr>
      </w:pPr>
      <w:r w:rsidRPr="00615D9D">
        <w:rPr>
          <w:rFonts w:ascii="Arial" w:hAnsi="Arial" w:cs="Arial"/>
        </w:rPr>
        <w:t>If the holiday falls on a Saturday, the center will be closed the preceding Friday. If the holiday falls on a Sunday, the center will be closed on the following Monday.</w:t>
      </w:r>
    </w:p>
    <w:p w:rsidR="007B4E4A" w:rsidRDefault="007B4E4A" w:rsidP="00EE4EE2">
      <w:pPr>
        <w:spacing w:before="120"/>
        <w:rPr>
          <w:rFonts w:ascii="Arial" w:hAnsi="Arial" w:cs="Arial"/>
        </w:rPr>
      </w:pPr>
      <w:r w:rsidRPr="00615D9D">
        <w:rPr>
          <w:rFonts w:ascii="Arial" w:hAnsi="Arial" w:cs="Arial"/>
          <w:color w:val="000000"/>
        </w:rPr>
        <w:t>There will be early closings on</w:t>
      </w:r>
      <w:r w:rsidRPr="00615D9D">
        <w:rPr>
          <w:rFonts w:ascii="Arial" w:hAnsi="Arial" w:cs="Arial"/>
          <w:color w:val="FF0000"/>
        </w:rPr>
        <w:t xml:space="preserve"> </w:t>
      </w:r>
      <w:r w:rsidR="004B2AD7" w:rsidRPr="00615D9D">
        <w:rPr>
          <w:rFonts w:ascii="Arial" w:hAnsi="Arial" w:cs="Arial"/>
        </w:rPr>
        <w:t xml:space="preserve">Christmas Eve and New Year’s Eve. The center will close at 3:30. The center will take inventory of the need for care on Christmas Eve and </w:t>
      </w:r>
      <w:r w:rsidR="004B2AD7" w:rsidRPr="00615D9D">
        <w:rPr>
          <w:rFonts w:ascii="Arial" w:hAnsi="Arial" w:cs="Arial"/>
        </w:rPr>
        <w:lastRenderedPageBreak/>
        <w:t>New Year’s Eve. If there is not a great need for care, the center may choose to close for Christmas Eve and New Year’s Eve.</w:t>
      </w:r>
    </w:p>
    <w:p w:rsidR="00615D9D" w:rsidRPr="00615D9D" w:rsidRDefault="00615D9D" w:rsidP="00EE4EE2">
      <w:pPr>
        <w:spacing w:before="120"/>
        <w:rPr>
          <w:rFonts w:ascii="Arial" w:hAnsi="Arial" w:cs="Arial"/>
          <w:color w:val="FF0000"/>
        </w:rPr>
      </w:pPr>
      <w:r>
        <w:rPr>
          <w:rFonts w:ascii="Arial" w:hAnsi="Arial" w:cs="Arial"/>
        </w:rPr>
        <w:t>Our UPK programs follow the Jamestown Public School calendar. Wrap care is available at an additional cost for our UPK students.</w:t>
      </w:r>
    </w:p>
    <w:p w:rsidR="007B4E4A" w:rsidRPr="00615D9D" w:rsidRDefault="007B4E4A" w:rsidP="00EE4EE2">
      <w:pPr>
        <w:pStyle w:val="Heading2"/>
        <w:spacing w:after="120"/>
        <w:rPr>
          <w:color w:val="4F81BD"/>
          <w:sz w:val="24"/>
          <w:szCs w:val="24"/>
        </w:rPr>
      </w:pPr>
      <w:bookmarkStart w:id="21" w:name="_Toc251583144"/>
      <w:bookmarkStart w:id="22" w:name="_Toc457222378"/>
      <w:bookmarkStart w:id="23" w:name="_Toc67655141"/>
      <w:r w:rsidRPr="00615D9D">
        <w:rPr>
          <w:color w:val="4F81BD"/>
          <w:sz w:val="24"/>
          <w:szCs w:val="24"/>
        </w:rPr>
        <w:t>Admission &amp; Enrollment</w:t>
      </w:r>
      <w:bookmarkEnd w:id="21"/>
      <w:bookmarkEnd w:id="22"/>
      <w:bookmarkEnd w:id="23"/>
    </w:p>
    <w:p w:rsidR="00FE7556" w:rsidRPr="00615D9D" w:rsidRDefault="00FE7556" w:rsidP="0095314A">
      <w:pPr>
        <w:spacing w:before="120"/>
        <w:rPr>
          <w:rFonts w:ascii="Arial" w:hAnsi="Arial" w:cs="Arial"/>
        </w:rPr>
      </w:pPr>
      <w:r w:rsidRPr="00615D9D">
        <w:rPr>
          <w:rFonts w:ascii="Arial" w:hAnsi="Arial" w:cs="Arial"/>
        </w:rPr>
        <w:t xml:space="preserve">All </w:t>
      </w:r>
      <w:r w:rsidR="00FD0ECF" w:rsidRPr="00615D9D">
        <w:rPr>
          <w:rFonts w:ascii="Arial" w:hAnsi="Arial" w:cs="Arial"/>
        </w:rPr>
        <w:t xml:space="preserve">admission and enrollment </w:t>
      </w:r>
      <w:r w:rsidRPr="00615D9D">
        <w:rPr>
          <w:rFonts w:ascii="Arial" w:hAnsi="Arial" w:cs="Arial"/>
        </w:rPr>
        <w:t xml:space="preserve">forms must be completed </w:t>
      </w:r>
      <w:r w:rsidR="001771EF" w:rsidRPr="00615D9D">
        <w:rPr>
          <w:rFonts w:ascii="Arial" w:hAnsi="Arial" w:cs="Arial"/>
        </w:rPr>
        <w:t xml:space="preserve">and enrollment fee </w:t>
      </w:r>
      <w:r w:rsidR="00694A26" w:rsidRPr="00615D9D">
        <w:rPr>
          <w:rFonts w:ascii="Arial" w:hAnsi="Arial" w:cs="Arial"/>
        </w:rPr>
        <w:t xml:space="preserve">and first tuition payment </w:t>
      </w:r>
      <w:r w:rsidR="001771EF" w:rsidRPr="00615D9D">
        <w:rPr>
          <w:rFonts w:ascii="Arial" w:hAnsi="Arial" w:cs="Arial"/>
        </w:rPr>
        <w:t xml:space="preserve">paid </w:t>
      </w:r>
      <w:r w:rsidRPr="00615D9D">
        <w:rPr>
          <w:rFonts w:ascii="Arial" w:hAnsi="Arial" w:cs="Arial"/>
        </w:rPr>
        <w:t>prior to your child’s first day of attendance</w:t>
      </w:r>
      <w:r w:rsidR="002209A0" w:rsidRPr="00615D9D">
        <w:rPr>
          <w:rFonts w:ascii="Arial" w:hAnsi="Arial" w:cs="Arial"/>
        </w:rPr>
        <w:t xml:space="preserve">. </w:t>
      </w:r>
    </w:p>
    <w:p w:rsidR="00DE3696" w:rsidRPr="00615D9D" w:rsidRDefault="00DE3696" w:rsidP="0095314A">
      <w:pPr>
        <w:spacing w:before="120"/>
        <w:rPr>
          <w:rFonts w:ascii="Arial" w:hAnsi="Arial" w:cs="Arial"/>
        </w:rPr>
      </w:pPr>
      <w:r w:rsidRPr="00615D9D">
        <w:rPr>
          <w:rFonts w:ascii="Arial" w:hAnsi="Arial" w:cs="Arial"/>
        </w:rPr>
        <w:t>An enrollment fee of $</w:t>
      </w:r>
      <w:r w:rsidR="004B2AD7" w:rsidRPr="00615D9D">
        <w:rPr>
          <w:rFonts w:ascii="Arial" w:hAnsi="Arial" w:cs="Arial"/>
        </w:rPr>
        <w:t>50.00</w:t>
      </w:r>
      <w:r w:rsidRPr="00615D9D">
        <w:rPr>
          <w:rFonts w:ascii="Arial" w:hAnsi="Arial" w:cs="Arial"/>
        </w:rPr>
        <w:t xml:space="preserve"> is due at the time of enrollment. This fee is non-refundable.</w:t>
      </w:r>
    </w:p>
    <w:p w:rsidR="002F582A" w:rsidRPr="00615D9D" w:rsidRDefault="00721BC2" w:rsidP="0095314A">
      <w:pPr>
        <w:pStyle w:val="NormalWeb"/>
        <w:spacing w:before="120" w:beforeAutospacing="0" w:after="0" w:afterAutospacing="0"/>
        <w:rPr>
          <w:rFonts w:ascii="Arial" w:hAnsi="Arial" w:cs="Arial"/>
        </w:rPr>
      </w:pPr>
      <w:r w:rsidRPr="00615D9D">
        <w:rPr>
          <w:rFonts w:ascii="Arial" w:eastAsia="Calibri" w:hAnsi="Arial" w:cs="Arial"/>
        </w:rPr>
        <w:t xml:space="preserve">To hold a spot for your child for future enrollment, the enrollment fee and first week’s tuition payment is required. This is a non-refundable holding fee that will be credited to your account and used for the first week of attendance. </w:t>
      </w:r>
    </w:p>
    <w:p w:rsidR="004A6AF2" w:rsidRPr="00615D9D" w:rsidRDefault="007B4E4A" w:rsidP="0095314A">
      <w:pPr>
        <w:spacing w:before="120"/>
        <w:rPr>
          <w:rFonts w:ascii="Arial" w:hAnsi="Arial" w:cs="Arial"/>
        </w:rPr>
      </w:pPr>
      <w:r w:rsidRPr="00615D9D">
        <w:rPr>
          <w:rFonts w:ascii="Arial" w:hAnsi="Arial" w:cs="Arial"/>
        </w:rPr>
        <w:t xml:space="preserve">Based on the availability and openings, our facility admits children </w:t>
      </w:r>
      <w:r w:rsidR="00DE3696" w:rsidRPr="00615D9D">
        <w:rPr>
          <w:rFonts w:ascii="Arial" w:hAnsi="Arial" w:cs="Arial"/>
        </w:rPr>
        <w:t xml:space="preserve">from </w:t>
      </w:r>
      <w:r w:rsidR="00721BC2" w:rsidRPr="00615D9D">
        <w:rPr>
          <w:rFonts w:ascii="Arial" w:hAnsi="Arial" w:cs="Arial"/>
        </w:rPr>
        <w:t>6-weeks</w:t>
      </w:r>
      <w:r w:rsidR="00DE3696" w:rsidRPr="00615D9D">
        <w:rPr>
          <w:rFonts w:ascii="Arial" w:hAnsi="Arial" w:cs="Arial"/>
        </w:rPr>
        <w:t xml:space="preserve"> to </w:t>
      </w:r>
      <w:r w:rsidR="00721BC2" w:rsidRPr="00615D9D">
        <w:rPr>
          <w:rFonts w:ascii="Arial" w:hAnsi="Arial" w:cs="Arial"/>
        </w:rPr>
        <w:t>5-</w:t>
      </w:r>
      <w:r w:rsidRPr="00615D9D">
        <w:rPr>
          <w:rFonts w:ascii="Arial" w:hAnsi="Arial" w:cs="Arial"/>
        </w:rPr>
        <w:t>years of age</w:t>
      </w:r>
      <w:r w:rsidR="002209A0" w:rsidRPr="00615D9D">
        <w:rPr>
          <w:rFonts w:ascii="Arial" w:hAnsi="Arial" w:cs="Arial"/>
        </w:rPr>
        <w:t xml:space="preserve">. </w:t>
      </w:r>
    </w:p>
    <w:p w:rsidR="006C66A4" w:rsidRPr="00615D9D" w:rsidRDefault="006C66A4" w:rsidP="0095314A">
      <w:pPr>
        <w:spacing w:before="120"/>
        <w:rPr>
          <w:rFonts w:ascii="Arial" w:hAnsi="Arial" w:cs="Arial"/>
        </w:rPr>
      </w:pPr>
      <w:r w:rsidRPr="00615D9D">
        <w:rPr>
          <w:rFonts w:ascii="Arial" w:hAnsi="Arial" w:cs="Arial"/>
        </w:rPr>
        <w:t>Children are admitted without regard to race culture, sex, religion, national origin, or disability</w:t>
      </w:r>
      <w:r w:rsidR="002209A0" w:rsidRPr="00615D9D">
        <w:rPr>
          <w:rFonts w:ascii="Arial" w:hAnsi="Arial" w:cs="Arial"/>
        </w:rPr>
        <w:t xml:space="preserve">. </w:t>
      </w:r>
      <w:r w:rsidRPr="00615D9D">
        <w:rPr>
          <w:rFonts w:ascii="Arial" w:hAnsi="Arial" w:cs="Arial"/>
        </w:rPr>
        <w:t>We do not discriminate on the basis of special needs as long as a safe, supportive environment can be provided.</w:t>
      </w:r>
    </w:p>
    <w:p w:rsidR="00DA7A88" w:rsidRPr="00615D9D" w:rsidRDefault="00DA7A88" w:rsidP="00EE4EE2">
      <w:pPr>
        <w:pStyle w:val="Heading2"/>
        <w:spacing w:after="120"/>
        <w:rPr>
          <w:color w:val="4F81BD"/>
          <w:sz w:val="24"/>
          <w:szCs w:val="24"/>
        </w:rPr>
      </w:pPr>
      <w:bookmarkStart w:id="24" w:name="_Toc457222379"/>
      <w:bookmarkStart w:id="25" w:name="_Toc67655142"/>
      <w:bookmarkStart w:id="26" w:name="_Toc251583145"/>
      <w:r w:rsidRPr="00615D9D">
        <w:rPr>
          <w:color w:val="4F81BD"/>
          <w:sz w:val="24"/>
          <w:szCs w:val="24"/>
        </w:rPr>
        <w:t>Inclusion</w:t>
      </w:r>
      <w:bookmarkEnd w:id="24"/>
      <w:bookmarkEnd w:id="25"/>
      <w:r w:rsidRPr="00615D9D">
        <w:rPr>
          <w:color w:val="4F81BD"/>
          <w:sz w:val="24"/>
          <w:szCs w:val="24"/>
        </w:rPr>
        <w:t xml:space="preserve"> </w:t>
      </w:r>
      <w:bookmarkEnd w:id="26"/>
    </w:p>
    <w:p w:rsidR="002977FB" w:rsidRPr="00615D9D" w:rsidRDefault="00615D9D" w:rsidP="0095314A">
      <w:pPr>
        <w:spacing w:before="120" w:after="120"/>
        <w:rPr>
          <w:rFonts w:ascii="Arial" w:hAnsi="Arial" w:cs="Arial"/>
          <w:color w:val="000000" w:themeColor="text1"/>
        </w:rPr>
      </w:pPr>
      <w:r w:rsidRPr="00615D9D">
        <w:rPr>
          <w:rFonts w:ascii="Arial" w:hAnsi="Arial" w:cs="Arial"/>
          <w:bCs/>
        </w:rPr>
        <w:t>ACP</w:t>
      </w:r>
      <w:r w:rsidRPr="00615D9D">
        <w:rPr>
          <w:rFonts w:ascii="Arial" w:hAnsi="Arial" w:cs="Arial"/>
          <w:b/>
          <w:bCs/>
        </w:rPr>
        <w:t xml:space="preserve"> </w:t>
      </w:r>
      <w:r w:rsidR="00CA65F8" w:rsidRPr="00615D9D">
        <w:rPr>
          <w:rFonts w:ascii="Arial" w:hAnsi="Arial" w:cs="Arial"/>
          <w:color w:val="000000"/>
        </w:rPr>
        <w:t>believes that children of all ability levels are entitled to the same opportunities for participation, acceptance and belonging in child</w:t>
      </w:r>
      <w:r w:rsidR="00290249" w:rsidRPr="00615D9D">
        <w:rPr>
          <w:rFonts w:ascii="Arial" w:hAnsi="Arial" w:cs="Arial"/>
          <w:color w:val="000000"/>
        </w:rPr>
        <w:t xml:space="preserve"> </w:t>
      </w:r>
      <w:r w:rsidR="00CA65F8" w:rsidRPr="00615D9D">
        <w:rPr>
          <w:rFonts w:ascii="Arial" w:hAnsi="Arial" w:cs="Arial"/>
          <w:color w:val="000000"/>
        </w:rPr>
        <w:t>care</w:t>
      </w:r>
      <w:r w:rsidR="002209A0" w:rsidRPr="00615D9D">
        <w:rPr>
          <w:rFonts w:ascii="Arial" w:hAnsi="Arial" w:cs="Arial"/>
          <w:color w:val="000000"/>
        </w:rPr>
        <w:t xml:space="preserve">. </w:t>
      </w:r>
      <w:r w:rsidR="00CA65F8" w:rsidRPr="00615D9D">
        <w:rPr>
          <w:rFonts w:ascii="Arial" w:hAnsi="Arial" w:cs="Arial"/>
          <w:color w:val="000000"/>
        </w:rPr>
        <w:t>We will make every reasonable accommodation to encourage full and active participation of all children in</w:t>
      </w:r>
      <w:r w:rsidR="007F7C72" w:rsidRPr="00615D9D">
        <w:rPr>
          <w:rFonts w:ascii="Arial" w:hAnsi="Arial" w:cs="Arial"/>
          <w:color w:val="000000"/>
        </w:rPr>
        <w:t xml:space="preserve"> our program based on </w:t>
      </w:r>
      <w:r w:rsidR="00CA65F8" w:rsidRPr="00615D9D">
        <w:rPr>
          <w:rFonts w:ascii="Arial" w:hAnsi="Arial" w:cs="Arial"/>
          <w:color w:val="000000"/>
        </w:rPr>
        <w:t>his/her individual capabilities</w:t>
      </w:r>
      <w:r w:rsidR="007F7C72" w:rsidRPr="00615D9D">
        <w:rPr>
          <w:rFonts w:ascii="Arial" w:hAnsi="Arial" w:cs="Arial"/>
          <w:color w:val="000000"/>
        </w:rPr>
        <w:t xml:space="preserve"> and </w:t>
      </w:r>
      <w:r w:rsidR="007F7C72" w:rsidRPr="00615D9D">
        <w:rPr>
          <w:rFonts w:ascii="Arial" w:hAnsi="Arial" w:cs="Arial"/>
          <w:color w:val="000000" w:themeColor="text1"/>
        </w:rPr>
        <w:t>needs</w:t>
      </w:r>
      <w:r w:rsidR="00CA65F8" w:rsidRPr="00615D9D">
        <w:rPr>
          <w:rFonts w:ascii="Arial" w:hAnsi="Arial" w:cs="Arial"/>
          <w:color w:val="000000" w:themeColor="text1"/>
        </w:rPr>
        <w:t>.</w:t>
      </w:r>
      <w:r w:rsidR="002977FB" w:rsidRPr="00615D9D">
        <w:rPr>
          <w:rFonts w:ascii="Arial" w:hAnsi="Arial" w:cs="Arial"/>
          <w:color w:val="000000" w:themeColor="text1"/>
        </w:rPr>
        <w:t xml:space="preserve"> </w:t>
      </w:r>
    </w:p>
    <w:p w:rsidR="00DC17C6" w:rsidRPr="00615D9D" w:rsidRDefault="00DC17C6" w:rsidP="00EE4EE2">
      <w:pPr>
        <w:pStyle w:val="Heading2"/>
        <w:spacing w:after="120"/>
        <w:rPr>
          <w:color w:val="4F81BD"/>
          <w:sz w:val="24"/>
          <w:szCs w:val="24"/>
        </w:rPr>
      </w:pPr>
      <w:bookmarkStart w:id="27" w:name="_Toc457222380"/>
      <w:bookmarkStart w:id="28" w:name="_Toc67655143"/>
      <w:bookmarkStart w:id="29" w:name="_Toc251583146"/>
      <w:r w:rsidRPr="00615D9D">
        <w:rPr>
          <w:color w:val="4F81BD"/>
          <w:sz w:val="24"/>
          <w:szCs w:val="24"/>
        </w:rPr>
        <w:t>Non-Discrimination</w:t>
      </w:r>
      <w:bookmarkEnd w:id="27"/>
      <w:bookmarkEnd w:id="28"/>
      <w:r w:rsidRPr="00615D9D">
        <w:rPr>
          <w:color w:val="4F81BD"/>
          <w:sz w:val="24"/>
          <w:szCs w:val="24"/>
        </w:rPr>
        <w:t xml:space="preserve"> </w:t>
      </w:r>
      <w:bookmarkEnd w:id="29"/>
    </w:p>
    <w:p w:rsidR="009B6C45" w:rsidRPr="00615D9D" w:rsidRDefault="00DC259B" w:rsidP="00615D9D">
      <w:pPr>
        <w:spacing w:before="120"/>
        <w:rPr>
          <w:rFonts w:ascii="Arial" w:hAnsi="Arial" w:cs="Arial"/>
          <w:color w:val="000080"/>
        </w:rPr>
      </w:pPr>
      <w:r w:rsidRPr="00615D9D">
        <w:rPr>
          <w:rFonts w:ascii="Arial" w:hAnsi="Arial" w:cs="Arial"/>
          <w:color w:val="000000"/>
        </w:rPr>
        <w:t>At</w:t>
      </w:r>
      <w:r w:rsidRPr="00615D9D">
        <w:rPr>
          <w:rFonts w:ascii="Arial" w:hAnsi="Arial" w:cs="Arial"/>
          <w:color w:val="FF0000"/>
        </w:rPr>
        <w:t xml:space="preserve"> </w:t>
      </w:r>
      <w:r w:rsidR="00615D9D" w:rsidRPr="00615D9D">
        <w:rPr>
          <w:rFonts w:ascii="Arial" w:hAnsi="Arial" w:cs="Arial"/>
          <w:bCs/>
        </w:rPr>
        <w:t>ACP</w:t>
      </w:r>
      <w:r w:rsidR="00615D9D" w:rsidRPr="00615D9D">
        <w:rPr>
          <w:rFonts w:ascii="Arial" w:hAnsi="Arial" w:cs="Arial"/>
          <w:bCs/>
          <w:color w:val="008000"/>
        </w:rPr>
        <w:t xml:space="preserve"> </w:t>
      </w:r>
      <w:r w:rsidRPr="00615D9D">
        <w:rPr>
          <w:rFonts w:ascii="Arial" w:hAnsi="Arial" w:cs="Arial"/>
          <w:color w:val="000000"/>
        </w:rPr>
        <w:t>e</w:t>
      </w:r>
      <w:r w:rsidR="00F418D9" w:rsidRPr="00615D9D">
        <w:rPr>
          <w:rFonts w:ascii="Arial" w:hAnsi="Arial" w:cs="Arial"/>
          <w:color w:val="000000"/>
        </w:rPr>
        <w:t>qual educational opportunities</w:t>
      </w:r>
      <w:r w:rsidR="00A2119A" w:rsidRPr="00615D9D">
        <w:rPr>
          <w:rFonts w:ascii="Arial" w:hAnsi="Arial" w:cs="Arial"/>
          <w:color w:val="000000"/>
        </w:rPr>
        <w:t xml:space="preserve"> are</w:t>
      </w:r>
      <w:r w:rsidR="00F418D9" w:rsidRPr="00615D9D">
        <w:rPr>
          <w:rFonts w:ascii="Arial" w:hAnsi="Arial" w:cs="Arial"/>
          <w:color w:val="000000"/>
        </w:rPr>
        <w:t xml:space="preserve"> available for all children, without regard to race, color, creed, national origin, gender, age, ethnicity, religion, disability, or parent/provider political beliefs, marital status, sexual orientation or special needs, or any other consideration made unlawful by federal, state or local laws. Educational programs </w:t>
      </w:r>
      <w:r w:rsidR="00375740" w:rsidRPr="00615D9D">
        <w:rPr>
          <w:rFonts w:ascii="Arial" w:hAnsi="Arial" w:cs="Arial"/>
          <w:color w:val="000000"/>
        </w:rPr>
        <w:t>are</w:t>
      </w:r>
      <w:r w:rsidR="00F418D9" w:rsidRPr="00615D9D">
        <w:rPr>
          <w:rFonts w:ascii="Arial" w:hAnsi="Arial" w:cs="Arial"/>
          <w:color w:val="000000"/>
        </w:rPr>
        <w:t xml:space="preserve"> designed to meet the varying needs of all students.</w:t>
      </w:r>
      <w:r w:rsidR="00F418D9" w:rsidRPr="00615D9D">
        <w:rPr>
          <w:rFonts w:ascii="Arial" w:hAnsi="Arial" w:cs="Arial"/>
          <w:color w:val="000080"/>
        </w:rPr>
        <w:t xml:space="preserve"> </w:t>
      </w:r>
    </w:p>
    <w:p w:rsidR="007B4E4A" w:rsidRPr="00615D9D" w:rsidRDefault="007B4E4A" w:rsidP="00EE4EE2">
      <w:pPr>
        <w:pStyle w:val="Heading2"/>
        <w:spacing w:after="120"/>
        <w:rPr>
          <w:color w:val="4F81BD"/>
          <w:sz w:val="24"/>
          <w:szCs w:val="24"/>
        </w:rPr>
      </w:pPr>
      <w:bookmarkStart w:id="30" w:name="_Toc251583147"/>
      <w:bookmarkStart w:id="31" w:name="_Toc457222382"/>
      <w:bookmarkStart w:id="32" w:name="_Toc67655144"/>
      <w:r w:rsidRPr="00615D9D">
        <w:rPr>
          <w:color w:val="4F81BD"/>
          <w:sz w:val="24"/>
          <w:szCs w:val="24"/>
        </w:rPr>
        <w:t>Confidentiality</w:t>
      </w:r>
      <w:bookmarkEnd w:id="30"/>
      <w:bookmarkEnd w:id="31"/>
      <w:bookmarkEnd w:id="32"/>
    </w:p>
    <w:p w:rsidR="007B4E4A" w:rsidRPr="00615D9D" w:rsidRDefault="007B4E4A" w:rsidP="00EE4EE2">
      <w:pPr>
        <w:spacing w:before="120"/>
        <w:rPr>
          <w:rFonts w:ascii="Arial" w:hAnsi="Arial" w:cs="Arial"/>
        </w:rPr>
      </w:pPr>
      <w:r w:rsidRPr="00615D9D">
        <w:rPr>
          <w:rFonts w:ascii="Arial" w:hAnsi="Arial" w:cs="Arial"/>
        </w:rPr>
        <w:t>Unless we receive your written consent, information regarding your child will not be released with the exception of that required by our regulatory and partnering agencies</w:t>
      </w:r>
      <w:r w:rsidR="002209A0" w:rsidRPr="00615D9D">
        <w:rPr>
          <w:rFonts w:ascii="Arial" w:hAnsi="Arial" w:cs="Arial"/>
        </w:rPr>
        <w:t xml:space="preserve">. </w:t>
      </w:r>
      <w:r w:rsidRPr="00615D9D">
        <w:rPr>
          <w:rFonts w:ascii="Arial" w:hAnsi="Arial" w:cs="Arial"/>
        </w:rPr>
        <w:t xml:space="preserve">All records concerning children at our </w:t>
      </w:r>
      <w:r w:rsidR="0070240D" w:rsidRPr="00615D9D">
        <w:rPr>
          <w:rFonts w:ascii="Arial" w:hAnsi="Arial" w:cs="Arial"/>
        </w:rPr>
        <w:t>program</w:t>
      </w:r>
      <w:r w:rsidRPr="00615D9D">
        <w:rPr>
          <w:rFonts w:ascii="Arial" w:hAnsi="Arial" w:cs="Arial"/>
        </w:rPr>
        <w:t xml:space="preserve"> are confidential</w:t>
      </w:r>
      <w:r w:rsidR="002209A0" w:rsidRPr="00615D9D">
        <w:rPr>
          <w:rFonts w:ascii="Arial" w:hAnsi="Arial" w:cs="Arial"/>
        </w:rPr>
        <w:t xml:space="preserve">. </w:t>
      </w:r>
    </w:p>
    <w:p w:rsidR="007B4E4A" w:rsidRPr="00615D9D" w:rsidRDefault="00DC17C6" w:rsidP="00EE4EE2">
      <w:pPr>
        <w:pStyle w:val="Heading2"/>
        <w:spacing w:after="120"/>
        <w:rPr>
          <w:color w:val="4F81BD"/>
          <w:sz w:val="24"/>
          <w:szCs w:val="24"/>
        </w:rPr>
      </w:pPr>
      <w:bookmarkStart w:id="33" w:name="_Toc251583148"/>
      <w:bookmarkStart w:id="34" w:name="_Toc457222383"/>
      <w:bookmarkStart w:id="35" w:name="_Toc67655145"/>
      <w:r w:rsidRPr="00615D9D">
        <w:rPr>
          <w:color w:val="4F81BD"/>
          <w:sz w:val="24"/>
          <w:szCs w:val="24"/>
        </w:rPr>
        <w:t>Staff Qualifications</w:t>
      </w:r>
      <w:bookmarkEnd w:id="33"/>
      <w:bookmarkEnd w:id="34"/>
      <w:bookmarkEnd w:id="35"/>
    </w:p>
    <w:p w:rsidR="00785AB6" w:rsidRPr="00615D9D" w:rsidRDefault="007B4E4A" w:rsidP="0074558A">
      <w:pPr>
        <w:spacing w:before="120" w:after="120"/>
        <w:rPr>
          <w:rFonts w:ascii="Arial" w:hAnsi="Arial" w:cs="Arial"/>
        </w:rPr>
      </w:pPr>
      <w:r w:rsidRPr="00615D9D">
        <w:rPr>
          <w:rFonts w:ascii="Arial" w:hAnsi="Arial" w:cs="Arial"/>
        </w:rPr>
        <w:t xml:space="preserve">Our </w:t>
      </w:r>
      <w:r w:rsidR="0074558A" w:rsidRPr="00615D9D">
        <w:rPr>
          <w:rFonts w:ascii="Arial" w:hAnsi="Arial" w:cs="Arial"/>
        </w:rPr>
        <w:t xml:space="preserve">teachers </w:t>
      </w:r>
      <w:r w:rsidRPr="00615D9D">
        <w:rPr>
          <w:rFonts w:ascii="Arial" w:hAnsi="Arial" w:cs="Arial"/>
        </w:rPr>
        <w:t>are hired in compliance with the</w:t>
      </w:r>
      <w:r w:rsidR="00DC17C6" w:rsidRPr="00615D9D">
        <w:rPr>
          <w:rFonts w:ascii="Arial" w:hAnsi="Arial" w:cs="Arial"/>
        </w:rPr>
        <w:t xml:space="preserve"> state</w:t>
      </w:r>
      <w:r w:rsidRPr="00615D9D">
        <w:rPr>
          <w:rFonts w:ascii="Arial" w:hAnsi="Arial" w:cs="Arial"/>
        </w:rPr>
        <w:t xml:space="preserve"> requirements and qualifications as a base minimum</w:t>
      </w:r>
      <w:r w:rsidR="002209A0" w:rsidRPr="00615D9D">
        <w:rPr>
          <w:rFonts w:ascii="Arial" w:hAnsi="Arial" w:cs="Arial"/>
        </w:rPr>
        <w:t xml:space="preserve">. </w:t>
      </w:r>
      <w:r w:rsidR="0074558A" w:rsidRPr="00615D9D">
        <w:rPr>
          <w:rFonts w:ascii="Arial" w:hAnsi="Arial" w:cs="Arial"/>
        </w:rPr>
        <w:t xml:space="preserve">In accordance with Regulation 418-1.13: Staff must be mature, of good character, and possess suitable personal qualifications. Staff must be in good physical and mental health and have the energy and emotional stability necessary to fulfill the </w:t>
      </w:r>
      <w:r w:rsidR="00785AB6" w:rsidRPr="00615D9D">
        <w:rPr>
          <w:rFonts w:ascii="Arial" w:hAnsi="Arial" w:cs="Arial"/>
        </w:rPr>
        <w:t>responsibilities</w:t>
      </w:r>
      <w:r w:rsidR="0074558A" w:rsidRPr="00615D9D">
        <w:rPr>
          <w:rFonts w:ascii="Arial" w:hAnsi="Arial" w:cs="Arial"/>
        </w:rPr>
        <w:t xml:space="preserve"> of their positions.</w:t>
      </w:r>
    </w:p>
    <w:p w:rsidR="0074558A" w:rsidRDefault="0074558A" w:rsidP="0074558A">
      <w:pPr>
        <w:spacing w:before="120" w:after="120"/>
        <w:rPr>
          <w:rFonts w:ascii="Arial" w:hAnsi="Arial" w:cs="Arial"/>
        </w:rPr>
      </w:pPr>
      <w:r w:rsidRPr="00615D9D">
        <w:rPr>
          <w:rFonts w:ascii="Arial" w:hAnsi="Arial" w:cs="Arial"/>
        </w:rPr>
        <w:lastRenderedPageBreak/>
        <w:t xml:space="preserve">Every potential staff member undergoes a federal and state background check, </w:t>
      </w:r>
      <w:r w:rsidR="00785AB6" w:rsidRPr="00615D9D">
        <w:rPr>
          <w:rFonts w:ascii="Arial" w:hAnsi="Arial" w:cs="Arial"/>
        </w:rPr>
        <w:t>provides a medical statement, and completes a 5-hour Health and Safety training</w:t>
      </w:r>
      <w:r w:rsidR="00615D9D">
        <w:rPr>
          <w:rFonts w:ascii="Arial" w:hAnsi="Arial" w:cs="Arial"/>
        </w:rPr>
        <w:t xml:space="preserve"> and Mandated Reporter Training</w:t>
      </w:r>
      <w:r w:rsidR="00785AB6" w:rsidRPr="00615D9D">
        <w:rPr>
          <w:rFonts w:ascii="Arial" w:hAnsi="Arial" w:cs="Arial"/>
        </w:rPr>
        <w:t>.</w:t>
      </w:r>
    </w:p>
    <w:p w:rsidR="00615D9D" w:rsidRPr="00615D9D" w:rsidRDefault="00615D9D" w:rsidP="00615D9D">
      <w:pPr>
        <w:ind w:right="77"/>
      </w:pPr>
      <w:r w:rsidRPr="00615D9D">
        <w:rPr>
          <w:rFonts w:ascii="Arial" w:hAnsi="Arial" w:cs="Arial"/>
        </w:rPr>
        <w:t>At the beginning of employment, the Director will provide an orientation session that will include the following: Review that all require</w:t>
      </w:r>
      <w:r>
        <w:rPr>
          <w:rFonts w:ascii="Arial" w:hAnsi="Arial" w:cs="Arial"/>
        </w:rPr>
        <w:t xml:space="preserve">d documents have been submitted, review of the staff handbook, health care plan, NY State Regulations for day care centers, and training requirements. </w:t>
      </w:r>
      <w:r w:rsidRPr="00615D9D">
        <w:rPr>
          <w:rFonts w:ascii="Arial" w:hAnsi="Arial" w:cs="Arial"/>
        </w:rPr>
        <w:t>(Regulation 418-1.15)</w:t>
      </w:r>
    </w:p>
    <w:p w:rsidR="007B4E4A" w:rsidRPr="00615D9D" w:rsidRDefault="00785AB6" w:rsidP="00EE4EE2">
      <w:pPr>
        <w:spacing w:before="120" w:after="120"/>
        <w:rPr>
          <w:rFonts w:ascii="Arial" w:hAnsi="Arial" w:cs="Arial"/>
        </w:rPr>
      </w:pPr>
      <w:r w:rsidRPr="00615D9D">
        <w:rPr>
          <w:rFonts w:ascii="Arial" w:hAnsi="Arial" w:cs="Arial"/>
        </w:rPr>
        <w:t>All teachers and assistant teachers complete 30 hours</w:t>
      </w:r>
      <w:r w:rsidR="00615D9D">
        <w:rPr>
          <w:rFonts w:ascii="Arial" w:hAnsi="Arial" w:cs="Arial"/>
        </w:rPr>
        <w:t xml:space="preserve"> of professional development </w:t>
      </w:r>
      <w:r w:rsidRPr="00615D9D">
        <w:rPr>
          <w:rFonts w:ascii="Arial" w:hAnsi="Arial" w:cs="Arial"/>
        </w:rPr>
        <w:t>every two years</w:t>
      </w:r>
      <w:r w:rsidR="00615D9D">
        <w:rPr>
          <w:rFonts w:ascii="Arial" w:hAnsi="Arial" w:cs="Arial"/>
        </w:rPr>
        <w:t>, with 15 hours within the first six months of employment.</w:t>
      </w:r>
      <w:r w:rsidRPr="00615D9D">
        <w:rPr>
          <w:rFonts w:ascii="Arial" w:hAnsi="Arial" w:cs="Arial"/>
        </w:rPr>
        <w:t xml:space="preserve"> The trainings address all t</w:t>
      </w:r>
      <w:r w:rsidR="00615D9D">
        <w:rPr>
          <w:rFonts w:ascii="Arial" w:hAnsi="Arial" w:cs="Arial"/>
        </w:rPr>
        <w:t>opics or subject matters required</w:t>
      </w:r>
      <w:r w:rsidRPr="00615D9D">
        <w:rPr>
          <w:rFonts w:ascii="Arial" w:hAnsi="Arial" w:cs="Arial"/>
        </w:rPr>
        <w:t xml:space="preserve"> by state and federal law. The required topics are: Principles of childhood development, nutrition and health needs of children, child care program development, safety and se</w:t>
      </w:r>
      <w:r w:rsidR="00615D9D">
        <w:rPr>
          <w:rFonts w:ascii="Arial" w:hAnsi="Arial" w:cs="Arial"/>
        </w:rPr>
        <w:t>curity</w:t>
      </w:r>
      <w:r w:rsidRPr="00615D9D">
        <w:rPr>
          <w:rFonts w:ascii="Arial" w:hAnsi="Arial" w:cs="Arial"/>
        </w:rPr>
        <w:t xml:space="preserve"> procedures, business record maintenance and management, child abuse and maltreatment identification and prevention, statues and regulations pertaining to child care, and ACES trauma and resiliency.</w:t>
      </w:r>
    </w:p>
    <w:p w:rsidR="007B4E4A" w:rsidRPr="00615D9D" w:rsidRDefault="007B4E4A" w:rsidP="0095314A">
      <w:pPr>
        <w:spacing w:before="120"/>
        <w:rPr>
          <w:rFonts w:ascii="Arial" w:hAnsi="Arial" w:cs="Arial"/>
          <w:color w:val="008000"/>
        </w:rPr>
      </w:pPr>
      <w:r w:rsidRPr="00615D9D">
        <w:rPr>
          <w:rFonts w:ascii="Arial" w:hAnsi="Arial" w:cs="Arial"/>
        </w:rPr>
        <w:t xml:space="preserve">We strongly discourage </w:t>
      </w:r>
      <w:r w:rsidR="005078A9" w:rsidRPr="00615D9D">
        <w:rPr>
          <w:rFonts w:ascii="Arial" w:hAnsi="Arial" w:cs="Arial"/>
          <w:color w:val="000000"/>
        </w:rPr>
        <w:t xml:space="preserve">families </w:t>
      </w:r>
      <w:r w:rsidRPr="00615D9D">
        <w:rPr>
          <w:rFonts w:ascii="Arial" w:hAnsi="Arial" w:cs="Arial"/>
        </w:rPr>
        <w:t>from entering into employment arrangements with staff (i.e. babysitting)</w:t>
      </w:r>
      <w:r w:rsidR="002209A0" w:rsidRPr="00615D9D">
        <w:rPr>
          <w:rFonts w:ascii="Arial" w:hAnsi="Arial" w:cs="Arial"/>
        </w:rPr>
        <w:t xml:space="preserve">. </w:t>
      </w:r>
      <w:r w:rsidRPr="00615D9D">
        <w:rPr>
          <w:rFonts w:ascii="Arial" w:hAnsi="Arial" w:cs="Arial"/>
        </w:rPr>
        <w:t xml:space="preserve">Any arrangement between </w:t>
      </w:r>
      <w:r w:rsidR="005078A9" w:rsidRPr="00615D9D">
        <w:rPr>
          <w:rFonts w:ascii="Arial" w:hAnsi="Arial" w:cs="Arial"/>
          <w:color w:val="000000"/>
        </w:rPr>
        <w:t xml:space="preserve">families </w:t>
      </w:r>
      <w:r w:rsidRPr="00615D9D">
        <w:rPr>
          <w:rFonts w:ascii="Arial" w:hAnsi="Arial" w:cs="Arial"/>
        </w:rPr>
        <w:t xml:space="preserve">and our caregivers outside the programs and services we offer is a private matter, not connected or sanctioned by </w:t>
      </w:r>
      <w:r w:rsidR="00615D9D" w:rsidRPr="00615D9D">
        <w:rPr>
          <w:rFonts w:ascii="Arial" w:hAnsi="Arial" w:cs="Arial"/>
          <w:bCs/>
        </w:rPr>
        <w:t>A Children’s Place.</w:t>
      </w:r>
    </w:p>
    <w:p w:rsidR="007B4E4A" w:rsidRPr="00615D9D" w:rsidRDefault="00750285" w:rsidP="00EE4EE2">
      <w:pPr>
        <w:pStyle w:val="Heading2"/>
        <w:spacing w:after="120"/>
        <w:rPr>
          <w:color w:val="4F81BD"/>
          <w:sz w:val="24"/>
          <w:szCs w:val="24"/>
        </w:rPr>
      </w:pPr>
      <w:bookmarkStart w:id="36" w:name="_Toc251583149"/>
      <w:bookmarkStart w:id="37" w:name="_Toc457222384"/>
      <w:bookmarkStart w:id="38" w:name="_Toc67655146"/>
      <w:r w:rsidRPr="00615D9D">
        <w:rPr>
          <w:color w:val="4F81BD"/>
          <w:sz w:val="24"/>
          <w:szCs w:val="24"/>
        </w:rPr>
        <w:t xml:space="preserve">Child to </w:t>
      </w:r>
      <w:r w:rsidR="007B4E4A" w:rsidRPr="00615D9D">
        <w:rPr>
          <w:color w:val="4F81BD"/>
          <w:sz w:val="24"/>
          <w:szCs w:val="24"/>
        </w:rPr>
        <w:t>Staff Ratios</w:t>
      </w:r>
      <w:bookmarkEnd w:id="36"/>
      <w:bookmarkEnd w:id="37"/>
      <w:bookmarkEnd w:id="38"/>
    </w:p>
    <w:p w:rsidR="001771EF" w:rsidRPr="00615D9D" w:rsidRDefault="004A6AF2" w:rsidP="00EE4EE2">
      <w:pPr>
        <w:spacing w:before="120" w:after="120"/>
        <w:rPr>
          <w:rFonts w:ascii="Arial" w:hAnsi="Arial" w:cs="Arial"/>
        </w:rPr>
      </w:pPr>
      <w:r w:rsidRPr="00615D9D">
        <w:rPr>
          <w:rFonts w:ascii="Arial" w:hAnsi="Arial" w:cs="Arial"/>
        </w:rPr>
        <w:t>Children are supervised at all times</w:t>
      </w:r>
      <w:r w:rsidR="002209A0" w:rsidRPr="00615D9D">
        <w:rPr>
          <w:rFonts w:ascii="Arial" w:hAnsi="Arial" w:cs="Arial"/>
        </w:rPr>
        <w:t xml:space="preserve">. </w:t>
      </w:r>
      <w:r w:rsidR="001771EF" w:rsidRPr="00615D9D">
        <w:rPr>
          <w:rFonts w:ascii="Arial" w:hAnsi="Arial" w:cs="Arial"/>
        </w:rPr>
        <w:t xml:space="preserve">All caregivers receive scheduled breaks which reduce fatigue and help to ensure alertness. </w:t>
      </w:r>
    </w:p>
    <w:p w:rsidR="007B4E4A" w:rsidRPr="00615D9D" w:rsidRDefault="001771EF" w:rsidP="00EE4EE2">
      <w:pPr>
        <w:spacing w:before="120" w:after="120"/>
        <w:rPr>
          <w:rFonts w:ascii="Arial" w:hAnsi="Arial" w:cs="Arial"/>
        </w:rPr>
      </w:pPr>
      <w:r w:rsidRPr="00615D9D">
        <w:rPr>
          <w:rFonts w:ascii="Arial" w:hAnsi="Arial" w:cs="Arial"/>
        </w:rPr>
        <w:t xml:space="preserve">We maintain the following standards for </w:t>
      </w:r>
      <w:r w:rsidR="00750285" w:rsidRPr="00615D9D">
        <w:rPr>
          <w:rFonts w:ascii="Arial" w:hAnsi="Arial" w:cs="Arial"/>
        </w:rPr>
        <w:t xml:space="preserve">child to </w:t>
      </w:r>
      <w:r w:rsidR="004A6AF2" w:rsidRPr="00615D9D">
        <w:rPr>
          <w:rFonts w:ascii="Arial" w:hAnsi="Arial" w:cs="Arial"/>
        </w:rPr>
        <w:t>staff ratios:</w:t>
      </w:r>
    </w:p>
    <w:tbl>
      <w:tblPr>
        <w:tblW w:w="0" w:type="auto"/>
        <w:tblInd w:w="1008" w:type="dxa"/>
        <w:tblLook w:val="01E0" w:firstRow="1" w:lastRow="1" w:firstColumn="1" w:lastColumn="1" w:noHBand="0" w:noVBand="0"/>
      </w:tblPr>
      <w:tblGrid>
        <w:gridCol w:w="2509"/>
        <w:gridCol w:w="2509"/>
        <w:gridCol w:w="2805"/>
      </w:tblGrid>
      <w:tr w:rsidR="007B4E4A" w:rsidRPr="00615D9D" w:rsidTr="00BC4D94">
        <w:trPr>
          <w:trHeight w:val="204"/>
        </w:trPr>
        <w:tc>
          <w:tcPr>
            <w:tcW w:w="2509" w:type="dxa"/>
          </w:tcPr>
          <w:p w:rsidR="007B4E4A" w:rsidRPr="00615D9D" w:rsidRDefault="007B4E4A" w:rsidP="00EE4EE2">
            <w:pPr>
              <w:spacing w:before="120"/>
              <w:rPr>
                <w:rFonts w:ascii="Arial" w:hAnsi="Arial" w:cs="Arial"/>
                <w:b/>
                <w:color w:val="4F81BD"/>
              </w:rPr>
            </w:pPr>
            <w:r w:rsidRPr="00615D9D">
              <w:rPr>
                <w:rFonts w:ascii="Arial" w:hAnsi="Arial" w:cs="Arial"/>
                <w:b/>
                <w:color w:val="4F81BD"/>
              </w:rPr>
              <w:t>Age</w:t>
            </w:r>
          </w:p>
        </w:tc>
        <w:tc>
          <w:tcPr>
            <w:tcW w:w="2509" w:type="dxa"/>
          </w:tcPr>
          <w:p w:rsidR="007B4E4A" w:rsidRPr="00615D9D" w:rsidRDefault="00750285" w:rsidP="0028648D">
            <w:pPr>
              <w:spacing w:before="120"/>
              <w:jc w:val="center"/>
              <w:rPr>
                <w:rFonts w:ascii="Arial" w:hAnsi="Arial" w:cs="Arial"/>
                <w:b/>
                <w:color w:val="4F81BD"/>
              </w:rPr>
            </w:pPr>
            <w:r w:rsidRPr="00615D9D">
              <w:rPr>
                <w:rFonts w:ascii="Arial" w:hAnsi="Arial" w:cs="Arial"/>
                <w:b/>
                <w:color w:val="4F81BD"/>
              </w:rPr>
              <w:t xml:space="preserve">Child to </w:t>
            </w:r>
            <w:r w:rsidR="007B4E4A" w:rsidRPr="00615D9D">
              <w:rPr>
                <w:rFonts w:ascii="Arial" w:hAnsi="Arial" w:cs="Arial"/>
                <w:b/>
                <w:color w:val="4F81BD"/>
              </w:rPr>
              <w:t>Staff</w:t>
            </w:r>
          </w:p>
        </w:tc>
        <w:tc>
          <w:tcPr>
            <w:tcW w:w="2805" w:type="dxa"/>
          </w:tcPr>
          <w:p w:rsidR="007B4E4A" w:rsidRPr="00615D9D" w:rsidRDefault="007B4E4A" w:rsidP="00EE4EE2">
            <w:pPr>
              <w:spacing w:before="120"/>
              <w:rPr>
                <w:rFonts w:ascii="Arial" w:hAnsi="Arial" w:cs="Arial"/>
                <w:b/>
                <w:color w:val="4F81BD"/>
              </w:rPr>
            </w:pPr>
            <w:r w:rsidRPr="00615D9D">
              <w:rPr>
                <w:rFonts w:ascii="Arial" w:hAnsi="Arial" w:cs="Arial"/>
                <w:b/>
                <w:color w:val="4F81BD"/>
              </w:rPr>
              <w:t>Maximum Group Size</w:t>
            </w:r>
          </w:p>
        </w:tc>
      </w:tr>
      <w:tr w:rsidR="007B4E4A" w:rsidRPr="00615D9D" w:rsidTr="00BC4D94">
        <w:trPr>
          <w:trHeight w:val="204"/>
        </w:trPr>
        <w:tc>
          <w:tcPr>
            <w:tcW w:w="2509" w:type="dxa"/>
          </w:tcPr>
          <w:p w:rsidR="007B4E4A" w:rsidRPr="00615D9D" w:rsidRDefault="00D1697A" w:rsidP="00D1697A">
            <w:pPr>
              <w:spacing w:line="360" w:lineRule="auto"/>
              <w:rPr>
                <w:rFonts w:ascii="Arial" w:hAnsi="Arial" w:cs="Arial"/>
              </w:rPr>
            </w:pPr>
            <w:r w:rsidRPr="00615D9D">
              <w:rPr>
                <w:rFonts w:ascii="Arial" w:hAnsi="Arial" w:cs="Arial"/>
              </w:rPr>
              <w:t>6-weeks- 18 mo</w:t>
            </w:r>
            <w:r w:rsidR="00615D9D">
              <w:rPr>
                <w:rFonts w:ascii="Arial" w:hAnsi="Arial" w:cs="Arial"/>
              </w:rPr>
              <w:t>.</w:t>
            </w:r>
          </w:p>
        </w:tc>
        <w:tc>
          <w:tcPr>
            <w:tcW w:w="2509" w:type="dxa"/>
          </w:tcPr>
          <w:p w:rsidR="007B4E4A" w:rsidRPr="00615D9D" w:rsidRDefault="00D1697A" w:rsidP="009A127B">
            <w:pPr>
              <w:spacing w:line="360" w:lineRule="auto"/>
              <w:jc w:val="center"/>
              <w:rPr>
                <w:rFonts w:ascii="Arial" w:hAnsi="Arial" w:cs="Arial"/>
                <w:u w:val="single"/>
              </w:rPr>
            </w:pPr>
            <w:r w:rsidRPr="00615D9D">
              <w:rPr>
                <w:rFonts w:ascii="Arial" w:hAnsi="Arial" w:cs="Arial"/>
                <w:u w:val="single"/>
              </w:rPr>
              <w:t>4 to 1</w:t>
            </w:r>
          </w:p>
        </w:tc>
        <w:tc>
          <w:tcPr>
            <w:tcW w:w="2805" w:type="dxa"/>
          </w:tcPr>
          <w:p w:rsidR="007B4E4A" w:rsidRPr="00615D9D" w:rsidRDefault="00D1697A" w:rsidP="009A127B">
            <w:pPr>
              <w:spacing w:line="360" w:lineRule="auto"/>
              <w:jc w:val="center"/>
              <w:rPr>
                <w:rFonts w:ascii="Arial" w:hAnsi="Arial" w:cs="Arial"/>
                <w:u w:val="single"/>
              </w:rPr>
            </w:pPr>
            <w:r w:rsidRPr="00615D9D">
              <w:rPr>
                <w:rFonts w:ascii="Arial" w:hAnsi="Arial" w:cs="Arial"/>
                <w:u w:val="single"/>
              </w:rPr>
              <w:t>8</w:t>
            </w:r>
          </w:p>
        </w:tc>
      </w:tr>
      <w:tr w:rsidR="00907C25" w:rsidRPr="00615D9D" w:rsidTr="00BC4D94">
        <w:trPr>
          <w:trHeight w:val="204"/>
        </w:trPr>
        <w:tc>
          <w:tcPr>
            <w:tcW w:w="2509" w:type="dxa"/>
          </w:tcPr>
          <w:p w:rsidR="00907C25" w:rsidRPr="00615D9D" w:rsidRDefault="00D1697A" w:rsidP="009A127B">
            <w:pPr>
              <w:spacing w:line="360" w:lineRule="auto"/>
              <w:rPr>
                <w:rFonts w:ascii="Arial" w:hAnsi="Arial" w:cs="Arial"/>
              </w:rPr>
            </w:pPr>
            <w:r w:rsidRPr="00615D9D">
              <w:rPr>
                <w:rFonts w:ascii="Arial" w:hAnsi="Arial" w:cs="Arial"/>
              </w:rPr>
              <w:t>18 mo-36 mo</w:t>
            </w:r>
            <w:r w:rsidR="00615D9D">
              <w:rPr>
                <w:rFonts w:ascii="Arial" w:hAnsi="Arial" w:cs="Arial"/>
              </w:rPr>
              <w:t>.</w:t>
            </w:r>
          </w:p>
        </w:tc>
        <w:tc>
          <w:tcPr>
            <w:tcW w:w="2509" w:type="dxa"/>
          </w:tcPr>
          <w:p w:rsidR="00907C25" w:rsidRPr="00615D9D" w:rsidRDefault="00D1697A" w:rsidP="009A127B">
            <w:pPr>
              <w:spacing w:line="360" w:lineRule="auto"/>
              <w:jc w:val="center"/>
              <w:rPr>
                <w:rFonts w:ascii="Arial" w:hAnsi="Arial" w:cs="Arial"/>
                <w:u w:val="single"/>
              </w:rPr>
            </w:pPr>
            <w:r w:rsidRPr="00615D9D">
              <w:rPr>
                <w:rFonts w:ascii="Arial" w:hAnsi="Arial" w:cs="Arial"/>
                <w:u w:val="single"/>
              </w:rPr>
              <w:t>5 to 1</w:t>
            </w:r>
          </w:p>
        </w:tc>
        <w:tc>
          <w:tcPr>
            <w:tcW w:w="2805" w:type="dxa"/>
          </w:tcPr>
          <w:p w:rsidR="00907C25" w:rsidRPr="00615D9D" w:rsidRDefault="00D1697A" w:rsidP="009A127B">
            <w:pPr>
              <w:spacing w:line="360" w:lineRule="auto"/>
              <w:jc w:val="center"/>
              <w:rPr>
                <w:rFonts w:ascii="Arial" w:hAnsi="Arial" w:cs="Arial"/>
                <w:u w:val="single"/>
              </w:rPr>
            </w:pPr>
            <w:r w:rsidRPr="00615D9D">
              <w:rPr>
                <w:rFonts w:ascii="Arial" w:hAnsi="Arial" w:cs="Arial"/>
                <w:u w:val="single"/>
              </w:rPr>
              <w:t>12</w:t>
            </w:r>
          </w:p>
        </w:tc>
      </w:tr>
      <w:tr w:rsidR="00907C25" w:rsidRPr="00615D9D" w:rsidTr="00BC4D94">
        <w:trPr>
          <w:trHeight w:val="204"/>
        </w:trPr>
        <w:tc>
          <w:tcPr>
            <w:tcW w:w="2509" w:type="dxa"/>
          </w:tcPr>
          <w:p w:rsidR="00907C25" w:rsidRPr="00615D9D" w:rsidRDefault="00D1697A" w:rsidP="009A127B">
            <w:pPr>
              <w:spacing w:line="360" w:lineRule="auto"/>
              <w:rPr>
                <w:rFonts w:ascii="Arial" w:hAnsi="Arial" w:cs="Arial"/>
              </w:rPr>
            </w:pPr>
            <w:r w:rsidRPr="00615D9D">
              <w:rPr>
                <w:rFonts w:ascii="Arial" w:hAnsi="Arial" w:cs="Arial"/>
              </w:rPr>
              <w:t>3</w:t>
            </w:r>
            <w:r w:rsidR="009A127B" w:rsidRPr="00615D9D">
              <w:rPr>
                <w:rFonts w:ascii="Arial" w:hAnsi="Arial" w:cs="Arial"/>
              </w:rPr>
              <w:t xml:space="preserve"> </w:t>
            </w:r>
            <w:r w:rsidR="00907C25" w:rsidRPr="00615D9D">
              <w:rPr>
                <w:rFonts w:ascii="Arial" w:hAnsi="Arial" w:cs="Arial"/>
              </w:rPr>
              <w:t>year-olds</w:t>
            </w:r>
          </w:p>
        </w:tc>
        <w:tc>
          <w:tcPr>
            <w:tcW w:w="2509" w:type="dxa"/>
          </w:tcPr>
          <w:p w:rsidR="00907C25" w:rsidRPr="00615D9D" w:rsidRDefault="00D1697A" w:rsidP="009A127B">
            <w:pPr>
              <w:spacing w:line="360" w:lineRule="auto"/>
              <w:jc w:val="center"/>
              <w:rPr>
                <w:rFonts w:ascii="Arial" w:hAnsi="Arial" w:cs="Arial"/>
                <w:u w:val="single"/>
              </w:rPr>
            </w:pPr>
            <w:r w:rsidRPr="00615D9D">
              <w:rPr>
                <w:rFonts w:ascii="Arial" w:hAnsi="Arial" w:cs="Arial"/>
                <w:u w:val="single"/>
              </w:rPr>
              <w:t>7 to 1</w:t>
            </w:r>
          </w:p>
        </w:tc>
        <w:tc>
          <w:tcPr>
            <w:tcW w:w="2805" w:type="dxa"/>
          </w:tcPr>
          <w:p w:rsidR="00907C25" w:rsidRPr="00615D9D" w:rsidRDefault="00D1697A" w:rsidP="009A127B">
            <w:pPr>
              <w:spacing w:line="360" w:lineRule="auto"/>
              <w:jc w:val="center"/>
              <w:rPr>
                <w:rFonts w:ascii="Arial" w:hAnsi="Arial" w:cs="Arial"/>
                <w:u w:val="single"/>
              </w:rPr>
            </w:pPr>
            <w:r w:rsidRPr="00615D9D">
              <w:rPr>
                <w:rFonts w:ascii="Arial" w:hAnsi="Arial" w:cs="Arial"/>
                <w:u w:val="single"/>
              </w:rPr>
              <w:t>18</w:t>
            </w:r>
          </w:p>
        </w:tc>
      </w:tr>
      <w:tr w:rsidR="00907C25" w:rsidRPr="00615D9D" w:rsidTr="00BC4D94">
        <w:trPr>
          <w:trHeight w:val="204"/>
        </w:trPr>
        <w:tc>
          <w:tcPr>
            <w:tcW w:w="2509" w:type="dxa"/>
          </w:tcPr>
          <w:p w:rsidR="00907C25" w:rsidRPr="00615D9D" w:rsidRDefault="00D1697A" w:rsidP="009A127B">
            <w:pPr>
              <w:spacing w:line="360" w:lineRule="auto"/>
              <w:rPr>
                <w:rFonts w:ascii="Arial" w:hAnsi="Arial" w:cs="Arial"/>
              </w:rPr>
            </w:pPr>
            <w:r w:rsidRPr="00615D9D">
              <w:rPr>
                <w:rFonts w:ascii="Arial" w:hAnsi="Arial" w:cs="Arial"/>
              </w:rPr>
              <w:t>4</w:t>
            </w:r>
            <w:r w:rsidR="009A127B" w:rsidRPr="00615D9D">
              <w:rPr>
                <w:rFonts w:ascii="Arial" w:hAnsi="Arial" w:cs="Arial"/>
              </w:rPr>
              <w:t xml:space="preserve"> </w:t>
            </w:r>
            <w:r w:rsidR="00907C25" w:rsidRPr="00615D9D">
              <w:rPr>
                <w:rFonts w:ascii="Arial" w:hAnsi="Arial" w:cs="Arial"/>
              </w:rPr>
              <w:t>year-olds</w:t>
            </w:r>
          </w:p>
        </w:tc>
        <w:tc>
          <w:tcPr>
            <w:tcW w:w="2509" w:type="dxa"/>
          </w:tcPr>
          <w:p w:rsidR="00907C25" w:rsidRPr="00615D9D" w:rsidRDefault="00D1697A" w:rsidP="009A127B">
            <w:pPr>
              <w:spacing w:line="360" w:lineRule="auto"/>
              <w:jc w:val="center"/>
              <w:rPr>
                <w:rFonts w:ascii="Arial" w:hAnsi="Arial" w:cs="Arial"/>
                <w:u w:val="single"/>
              </w:rPr>
            </w:pPr>
            <w:r w:rsidRPr="00615D9D">
              <w:rPr>
                <w:rFonts w:ascii="Arial" w:hAnsi="Arial" w:cs="Arial"/>
                <w:u w:val="single"/>
              </w:rPr>
              <w:t>8 to 1</w:t>
            </w:r>
          </w:p>
        </w:tc>
        <w:tc>
          <w:tcPr>
            <w:tcW w:w="2805" w:type="dxa"/>
          </w:tcPr>
          <w:p w:rsidR="00907C25" w:rsidRPr="00615D9D" w:rsidRDefault="00D1697A" w:rsidP="009A127B">
            <w:pPr>
              <w:spacing w:line="360" w:lineRule="auto"/>
              <w:jc w:val="center"/>
              <w:rPr>
                <w:rFonts w:ascii="Arial" w:hAnsi="Arial" w:cs="Arial"/>
                <w:u w:val="single"/>
              </w:rPr>
            </w:pPr>
            <w:r w:rsidRPr="00615D9D">
              <w:rPr>
                <w:rFonts w:ascii="Arial" w:hAnsi="Arial" w:cs="Arial"/>
                <w:u w:val="single"/>
              </w:rPr>
              <w:t>21</w:t>
            </w:r>
          </w:p>
        </w:tc>
      </w:tr>
      <w:tr w:rsidR="00907C25" w:rsidRPr="00615D9D" w:rsidTr="00BC4D94">
        <w:trPr>
          <w:trHeight w:val="204"/>
        </w:trPr>
        <w:tc>
          <w:tcPr>
            <w:tcW w:w="2509" w:type="dxa"/>
          </w:tcPr>
          <w:p w:rsidR="00907C25" w:rsidRPr="00615D9D" w:rsidRDefault="00D1697A" w:rsidP="009A127B">
            <w:pPr>
              <w:spacing w:line="360" w:lineRule="auto"/>
              <w:rPr>
                <w:rFonts w:ascii="Arial" w:hAnsi="Arial" w:cs="Arial"/>
              </w:rPr>
            </w:pPr>
            <w:r w:rsidRPr="00615D9D">
              <w:rPr>
                <w:rFonts w:ascii="Arial" w:hAnsi="Arial" w:cs="Arial"/>
              </w:rPr>
              <w:t>5 year-olds</w:t>
            </w:r>
          </w:p>
        </w:tc>
        <w:tc>
          <w:tcPr>
            <w:tcW w:w="2509" w:type="dxa"/>
          </w:tcPr>
          <w:p w:rsidR="00907C25" w:rsidRPr="00615D9D" w:rsidRDefault="00D1697A" w:rsidP="009A127B">
            <w:pPr>
              <w:spacing w:line="360" w:lineRule="auto"/>
              <w:jc w:val="center"/>
              <w:rPr>
                <w:rFonts w:ascii="Arial" w:hAnsi="Arial" w:cs="Arial"/>
                <w:u w:val="single"/>
              </w:rPr>
            </w:pPr>
            <w:r w:rsidRPr="00615D9D">
              <w:rPr>
                <w:rFonts w:ascii="Arial" w:hAnsi="Arial" w:cs="Arial"/>
                <w:u w:val="single"/>
              </w:rPr>
              <w:t>9 to 1</w:t>
            </w:r>
          </w:p>
        </w:tc>
        <w:tc>
          <w:tcPr>
            <w:tcW w:w="2805" w:type="dxa"/>
          </w:tcPr>
          <w:p w:rsidR="00907C25" w:rsidRPr="00615D9D" w:rsidRDefault="00D1697A" w:rsidP="009A127B">
            <w:pPr>
              <w:spacing w:line="360" w:lineRule="auto"/>
              <w:jc w:val="center"/>
              <w:rPr>
                <w:rFonts w:ascii="Arial" w:hAnsi="Arial" w:cs="Arial"/>
                <w:u w:val="single"/>
              </w:rPr>
            </w:pPr>
            <w:r w:rsidRPr="00615D9D">
              <w:rPr>
                <w:rFonts w:ascii="Arial" w:hAnsi="Arial" w:cs="Arial"/>
                <w:u w:val="single"/>
              </w:rPr>
              <w:t>24</w:t>
            </w:r>
          </w:p>
        </w:tc>
      </w:tr>
      <w:tr w:rsidR="00907C25" w:rsidRPr="00615D9D" w:rsidTr="00BC4D94">
        <w:trPr>
          <w:trHeight w:val="204"/>
        </w:trPr>
        <w:tc>
          <w:tcPr>
            <w:tcW w:w="2509" w:type="dxa"/>
          </w:tcPr>
          <w:p w:rsidR="00907C25" w:rsidRPr="00615D9D" w:rsidRDefault="00907C25" w:rsidP="009A127B">
            <w:pPr>
              <w:spacing w:line="360" w:lineRule="auto"/>
              <w:rPr>
                <w:rFonts w:ascii="Arial" w:hAnsi="Arial" w:cs="Arial"/>
              </w:rPr>
            </w:pPr>
          </w:p>
        </w:tc>
        <w:tc>
          <w:tcPr>
            <w:tcW w:w="2509" w:type="dxa"/>
          </w:tcPr>
          <w:p w:rsidR="00907C25" w:rsidRPr="00615D9D" w:rsidRDefault="00907C25" w:rsidP="00BC4D94">
            <w:pPr>
              <w:spacing w:line="360" w:lineRule="auto"/>
              <w:rPr>
                <w:rFonts w:ascii="Arial" w:hAnsi="Arial" w:cs="Arial"/>
                <w:color w:val="FF0000"/>
                <w:u w:val="single"/>
              </w:rPr>
            </w:pPr>
          </w:p>
        </w:tc>
        <w:tc>
          <w:tcPr>
            <w:tcW w:w="2805" w:type="dxa"/>
          </w:tcPr>
          <w:p w:rsidR="00907C25" w:rsidRPr="00615D9D" w:rsidRDefault="00907C25" w:rsidP="009A127B">
            <w:pPr>
              <w:spacing w:line="360" w:lineRule="auto"/>
              <w:jc w:val="center"/>
              <w:rPr>
                <w:rFonts w:ascii="Arial" w:hAnsi="Arial" w:cs="Arial"/>
                <w:color w:val="FF0000"/>
                <w:u w:val="single"/>
              </w:rPr>
            </w:pPr>
          </w:p>
        </w:tc>
      </w:tr>
    </w:tbl>
    <w:p w:rsidR="007B4E4A" w:rsidRPr="00615D9D" w:rsidRDefault="007B4E4A" w:rsidP="00EE4EE2">
      <w:pPr>
        <w:pStyle w:val="Heading2"/>
        <w:spacing w:after="120"/>
        <w:rPr>
          <w:color w:val="4F81BD"/>
          <w:sz w:val="24"/>
          <w:szCs w:val="24"/>
        </w:rPr>
      </w:pPr>
      <w:bookmarkStart w:id="39" w:name="_Toc251583150"/>
      <w:bookmarkStart w:id="40" w:name="_Toc457222385"/>
      <w:bookmarkStart w:id="41" w:name="_Toc67655147"/>
      <w:r w:rsidRPr="00615D9D">
        <w:rPr>
          <w:color w:val="4F81BD"/>
          <w:sz w:val="24"/>
          <w:szCs w:val="24"/>
        </w:rPr>
        <w:t>Communication</w:t>
      </w:r>
      <w:r w:rsidR="004A6AF2" w:rsidRPr="00615D9D">
        <w:rPr>
          <w:color w:val="4F81BD"/>
          <w:sz w:val="24"/>
          <w:szCs w:val="24"/>
        </w:rPr>
        <w:t xml:space="preserve"> &amp; Family Partnership</w:t>
      </w:r>
      <w:bookmarkEnd w:id="39"/>
      <w:bookmarkEnd w:id="40"/>
      <w:bookmarkEnd w:id="41"/>
    </w:p>
    <w:p w:rsidR="00D64213" w:rsidRPr="00615D9D" w:rsidRDefault="00D64213" w:rsidP="00EE4EE2">
      <w:pPr>
        <w:spacing w:before="120"/>
        <w:rPr>
          <w:rFonts w:ascii="Arial" w:hAnsi="Arial" w:cs="Arial"/>
        </w:rPr>
      </w:pPr>
      <w:r w:rsidRPr="00615D9D">
        <w:rPr>
          <w:rFonts w:ascii="Arial" w:hAnsi="Arial" w:cs="Arial"/>
          <w:b/>
        </w:rPr>
        <w:t>Daily Communications</w:t>
      </w:r>
      <w:r w:rsidR="002209A0" w:rsidRPr="00615D9D">
        <w:rPr>
          <w:rFonts w:ascii="Arial" w:hAnsi="Arial" w:cs="Arial"/>
          <w:b/>
        </w:rPr>
        <w:t xml:space="preserve">. </w:t>
      </w:r>
      <w:r w:rsidR="00615D9D" w:rsidRPr="00615D9D">
        <w:rPr>
          <w:rFonts w:ascii="Arial" w:hAnsi="Arial" w:cs="Arial"/>
        </w:rPr>
        <w:t>You may receive d</w:t>
      </w:r>
      <w:r w:rsidR="009415D5" w:rsidRPr="00615D9D">
        <w:rPr>
          <w:rFonts w:ascii="Arial" w:hAnsi="Arial" w:cs="Arial"/>
        </w:rPr>
        <w:t>aily notes</w:t>
      </w:r>
      <w:r w:rsidR="005215B6" w:rsidRPr="00615D9D">
        <w:rPr>
          <w:rFonts w:ascii="Arial" w:hAnsi="Arial" w:cs="Arial"/>
        </w:rPr>
        <w:t xml:space="preserve"> from center staff </w:t>
      </w:r>
      <w:r w:rsidR="00945175" w:rsidRPr="00615D9D">
        <w:rPr>
          <w:rFonts w:ascii="Arial" w:hAnsi="Arial" w:cs="Arial"/>
        </w:rPr>
        <w:t xml:space="preserve">will </w:t>
      </w:r>
      <w:r w:rsidR="009415D5" w:rsidRPr="00615D9D">
        <w:rPr>
          <w:rFonts w:ascii="Arial" w:hAnsi="Arial" w:cs="Arial"/>
        </w:rPr>
        <w:t>keep you informed about your child’s activities and experiences</w:t>
      </w:r>
      <w:r w:rsidR="005215B6" w:rsidRPr="00615D9D">
        <w:rPr>
          <w:rFonts w:ascii="Arial" w:hAnsi="Arial" w:cs="Arial"/>
        </w:rPr>
        <w:t xml:space="preserve"> at the center</w:t>
      </w:r>
      <w:r w:rsidR="002209A0" w:rsidRPr="00615D9D">
        <w:rPr>
          <w:rFonts w:ascii="Arial" w:hAnsi="Arial" w:cs="Arial"/>
        </w:rPr>
        <w:t xml:space="preserve">. </w:t>
      </w:r>
      <w:r w:rsidR="005215B6" w:rsidRPr="00615D9D">
        <w:rPr>
          <w:rFonts w:ascii="Arial" w:hAnsi="Arial" w:cs="Arial"/>
        </w:rPr>
        <w:t>Notes will be placed into your child’s cubby at the end of the day.</w:t>
      </w:r>
    </w:p>
    <w:p w:rsidR="00D64213" w:rsidRPr="00615D9D" w:rsidRDefault="00D64213" w:rsidP="00EE4EE2">
      <w:pPr>
        <w:spacing w:before="120"/>
        <w:rPr>
          <w:rFonts w:ascii="Arial" w:hAnsi="Arial" w:cs="Arial"/>
        </w:rPr>
      </w:pPr>
      <w:r w:rsidRPr="00615D9D">
        <w:rPr>
          <w:rFonts w:ascii="Arial" w:hAnsi="Arial" w:cs="Arial"/>
          <w:b/>
        </w:rPr>
        <w:t>Bulletin Boards.</w:t>
      </w:r>
      <w:r w:rsidR="00080086" w:rsidRPr="00615D9D">
        <w:rPr>
          <w:rFonts w:ascii="Arial" w:hAnsi="Arial" w:cs="Arial"/>
          <w:b/>
        </w:rPr>
        <w:t xml:space="preserve"> </w:t>
      </w:r>
      <w:r w:rsidR="00080086" w:rsidRPr="00615D9D">
        <w:rPr>
          <w:rFonts w:ascii="Arial" w:hAnsi="Arial" w:cs="Arial"/>
        </w:rPr>
        <w:t>Located throughout the center</w:t>
      </w:r>
      <w:r w:rsidR="007F7C72" w:rsidRPr="00615D9D">
        <w:rPr>
          <w:rFonts w:ascii="Arial" w:hAnsi="Arial" w:cs="Arial"/>
        </w:rPr>
        <w:t>,</w:t>
      </w:r>
      <w:r w:rsidR="00080086" w:rsidRPr="00615D9D">
        <w:rPr>
          <w:rFonts w:ascii="Arial" w:hAnsi="Arial" w:cs="Arial"/>
        </w:rPr>
        <w:t xml:space="preserve"> bulletin boards provide center news, upcoming events, faculty changes, holiday closing dates, announcements, etc.</w:t>
      </w:r>
    </w:p>
    <w:p w:rsidR="00D64213" w:rsidRPr="00615D9D" w:rsidRDefault="00D64213" w:rsidP="00EE4EE2">
      <w:pPr>
        <w:spacing w:before="120"/>
        <w:rPr>
          <w:rFonts w:ascii="Arial" w:hAnsi="Arial" w:cs="Arial"/>
          <w:b/>
        </w:rPr>
      </w:pPr>
      <w:r w:rsidRPr="00615D9D">
        <w:rPr>
          <w:rFonts w:ascii="Arial" w:hAnsi="Arial" w:cs="Arial"/>
          <w:b/>
        </w:rPr>
        <w:lastRenderedPageBreak/>
        <w:t>Newsletters</w:t>
      </w:r>
      <w:r w:rsidR="002209A0" w:rsidRPr="00615D9D">
        <w:rPr>
          <w:rFonts w:ascii="Arial" w:hAnsi="Arial" w:cs="Arial"/>
          <w:b/>
        </w:rPr>
        <w:t xml:space="preserve">. </w:t>
      </w:r>
      <w:r w:rsidR="00BC4D94">
        <w:rPr>
          <w:rFonts w:ascii="Arial" w:hAnsi="Arial" w:cs="Arial"/>
        </w:rPr>
        <w:t xml:space="preserve">Monthly </w:t>
      </w:r>
      <w:r w:rsidR="005215B6" w:rsidRPr="00615D9D">
        <w:rPr>
          <w:rFonts w:ascii="Arial" w:hAnsi="Arial" w:cs="Arial"/>
        </w:rPr>
        <w:t xml:space="preserve">newsletters </w:t>
      </w:r>
      <w:r w:rsidR="00985C94" w:rsidRPr="00615D9D">
        <w:rPr>
          <w:rFonts w:ascii="Arial" w:hAnsi="Arial" w:cs="Arial"/>
        </w:rPr>
        <w:t>provide</w:t>
      </w:r>
      <w:r w:rsidR="005215B6" w:rsidRPr="00615D9D">
        <w:rPr>
          <w:rFonts w:ascii="Arial" w:hAnsi="Arial" w:cs="Arial"/>
        </w:rPr>
        <w:t xml:space="preserve"> center news, events, announcements</w:t>
      </w:r>
      <w:r w:rsidR="00985C94" w:rsidRPr="00615D9D">
        <w:rPr>
          <w:rFonts w:ascii="Arial" w:hAnsi="Arial" w:cs="Arial"/>
        </w:rPr>
        <w:t>,</w:t>
      </w:r>
      <w:r w:rsidR="005215B6" w:rsidRPr="00615D9D">
        <w:rPr>
          <w:rFonts w:ascii="Arial" w:hAnsi="Arial" w:cs="Arial"/>
        </w:rPr>
        <w:t xml:space="preserve"> etc</w:t>
      </w:r>
      <w:r w:rsidR="002209A0" w:rsidRPr="00615D9D">
        <w:rPr>
          <w:rFonts w:ascii="Arial" w:hAnsi="Arial" w:cs="Arial"/>
        </w:rPr>
        <w:t xml:space="preserve">. </w:t>
      </w:r>
      <w:r w:rsidR="005215B6" w:rsidRPr="00615D9D">
        <w:rPr>
          <w:rFonts w:ascii="Arial" w:hAnsi="Arial" w:cs="Arial"/>
        </w:rPr>
        <w:t xml:space="preserve">These newsletters </w:t>
      </w:r>
      <w:r w:rsidR="00985C94" w:rsidRPr="00615D9D">
        <w:rPr>
          <w:rFonts w:ascii="Arial" w:hAnsi="Arial" w:cs="Arial"/>
        </w:rPr>
        <w:t>are</w:t>
      </w:r>
      <w:r w:rsidR="005215B6" w:rsidRPr="00615D9D">
        <w:rPr>
          <w:rFonts w:ascii="Arial" w:hAnsi="Arial" w:cs="Arial"/>
        </w:rPr>
        <w:t xml:space="preserve"> available at the sign-in/sign-out desk for your taking.</w:t>
      </w:r>
    </w:p>
    <w:p w:rsidR="00D64213" w:rsidRPr="00615D9D" w:rsidRDefault="00D64213" w:rsidP="00EE4EE2">
      <w:pPr>
        <w:spacing w:before="120"/>
        <w:rPr>
          <w:rFonts w:ascii="Arial" w:hAnsi="Arial" w:cs="Arial"/>
          <w:b/>
        </w:rPr>
      </w:pPr>
      <w:r w:rsidRPr="00615D9D">
        <w:rPr>
          <w:rFonts w:ascii="Arial" w:hAnsi="Arial" w:cs="Arial"/>
          <w:b/>
        </w:rPr>
        <w:t>Email</w:t>
      </w:r>
      <w:r w:rsidR="002209A0" w:rsidRPr="00615D9D">
        <w:rPr>
          <w:rFonts w:ascii="Arial" w:hAnsi="Arial" w:cs="Arial"/>
          <w:b/>
        </w:rPr>
        <w:t xml:space="preserve">. </w:t>
      </w:r>
      <w:r w:rsidR="005215B6" w:rsidRPr="00615D9D">
        <w:rPr>
          <w:rFonts w:ascii="Arial" w:hAnsi="Arial" w:cs="Arial"/>
        </w:rPr>
        <w:t>We encourage you to provide an email address that you use regularly so that we may send you announcements, event invitations, newsletters and general updates.</w:t>
      </w:r>
    </w:p>
    <w:p w:rsidR="00D64213" w:rsidRPr="00615D9D" w:rsidRDefault="00076194" w:rsidP="00EE4EE2">
      <w:pPr>
        <w:spacing w:before="120"/>
        <w:rPr>
          <w:rFonts w:ascii="Arial" w:hAnsi="Arial" w:cs="Arial"/>
        </w:rPr>
      </w:pPr>
      <w:r>
        <w:rPr>
          <w:rFonts w:ascii="Arial" w:hAnsi="Arial" w:cs="Arial"/>
          <w:b/>
        </w:rPr>
        <w:t>Class Dojo</w:t>
      </w:r>
      <w:r w:rsidR="00D1697A" w:rsidRPr="00615D9D">
        <w:rPr>
          <w:rFonts w:ascii="Arial" w:hAnsi="Arial" w:cs="Arial"/>
          <w:b/>
        </w:rPr>
        <w:t xml:space="preserve"> App. </w:t>
      </w:r>
      <w:r w:rsidR="00D1697A" w:rsidRPr="00615D9D">
        <w:rPr>
          <w:rFonts w:ascii="Arial" w:hAnsi="Arial" w:cs="Arial"/>
        </w:rPr>
        <w:t>Parents are added</w:t>
      </w:r>
      <w:r>
        <w:rPr>
          <w:rFonts w:ascii="Arial" w:hAnsi="Arial" w:cs="Arial"/>
        </w:rPr>
        <w:t xml:space="preserve"> to the ClassDojo </w:t>
      </w:r>
      <w:r w:rsidR="00D1697A" w:rsidRPr="00615D9D">
        <w:rPr>
          <w:rFonts w:ascii="Arial" w:hAnsi="Arial" w:cs="Arial"/>
        </w:rPr>
        <w:t>App at the</w:t>
      </w:r>
      <w:r>
        <w:rPr>
          <w:rFonts w:ascii="Arial" w:hAnsi="Arial" w:cs="Arial"/>
        </w:rPr>
        <w:t xml:space="preserve"> time of enrollment. This </w:t>
      </w:r>
      <w:r w:rsidR="00D1697A" w:rsidRPr="00615D9D">
        <w:rPr>
          <w:rFonts w:ascii="Arial" w:hAnsi="Arial" w:cs="Arial"/>
        </w:rPr>
        <w:t xml:space="preserve">app enables you to text the director and classroom teacher throughout the day. You can use this to let the center know your child will be late, absent, picked up early, and check in on your child. The center will use the app to let you know of any center updates, policy updates, closures, and may use the app to contact you about your child being ill. </w:t>
      </w:r>
    </w:p>
    <w:p w:rsidR="007B4E4A" w:rsidRPr="00615D9D" w:rsidRDefault="006C66A4" w:rsidP="00EE4EE2">
      <w:pPr>
        <w:spacing w:before="120"/>
        <w:rPr>
          <w:rFonts w:ascii="Arial" w:hAnsi="Arial" w:cs="Arial"/>
        </w:rPr>
      </w:pPr>
      <w:r w:rsidRPr="00615D9D">
        <w:rPr>
          <w:rFonts w:ascii="Arial" w:hAnsi="Arial" w:cs="Arial"/>
          <w:b/>
        </w:rPr>
        <w:t>Family Visits.</w:t>
      </w:r>
      <w:r w:rsidRPr="00615D9D">
        <w:rPr>
          <w:rFonts w:ascii="Arial" w:hAnsi="Arial" w:cs="Arial"/>
        </w:rPr>
        <w:t xml:space="preserve"> </w:t>
      </w:r>
      <w:r w:rsidR="007B4E4A" w:rsidRPr="00615D9D">
        <w:rPr>
          <w:rFonts w:ascii="Arial" w:hAnsi="Arial" w:cs="Arial"/>
        </w:rPr>
        <w:t>Family participation is encouraged</w:t>
      </w:r>
      <w:r w:rsidR="002209A0" w:rsidRPr="00615D9D">
        <w:rPr>
          <w:rFonts w:ascii="Arial" w:hAnsi="Arial" w:cs="Arial"/>
        </w:rPr>
        <w:t xml:space="preserve">. </w:t>
      </w:r>
      <w:r w:rsidR="007B4E4A" w:rsidRPr="00615D9D">
        <w:rPr>
          <w:rFonts w:ascii="Arial" w:hAnsi="Arial" w:cs="Arial"/>
        </w:rPr>
        <w:t>Visit our classrooms, volunteer, come along on a field trip, or eat a meal with your child</w:t>
      </w:r>
      <w:r w:rsidR="002209A0" w:rsidRPr="00615D9D">
        <w:rPr>
          <w:rFonts w:ascii="Arial" w:hAnsi="Arial" w:cs="Arial"/>
        </w:rPr>
        <w:t xml:space="preserve">. </w:t>
      </w:r>
      <w:r w:rsidR="007B4E4A" w:rsidRPr="00615D9D">
        <w:rPr>
          <w:rFonts w:ascii="Arial" w:hAnsi="Arial" w:cs="Arial"/>
        </w:rPr>
        <w:t>Signing in is required for the safety and protection of our children</w:t>
      </w:r>
      <w:r w:rsidR="002209A0" w:rsidRPr="00615D9D">
        <w:rPr>
          <w:rFonts w:ascii="Arial" w:hAnsi="Arial" w:cs="Arial"/>
        </w:rPr>
        <w:t xml:space="preserve">. </w:t>
      </w:r>
      <w:r w:rsidR="007B4E4A" w:rsidRPr="00615D9D">
        <w:rPr>
          <w:rFonts w:ascii="Arial" w:hAnsi="Arial" w:cs="Arial"/>
        </w:rPr>
        <w:t xml:space="preserve">Each visitor must </w:t>
      </w:r>
      <w:r w:rsidR="00BC4D94">
        <w:rPr>
          <w:rFonts w:ascii="Arial" w:hAnsi="Arial" w:cs="Arial"/>
        </w:rPr>
        <w:t>sign in</w:t>
      </w:r>
      <w:r w:rsidR="007B4E4A" w:rsidRPr="00615D9D">
        <w:rPr>
          <w:rFonts w:ascii="Arial" w:hAnsi="Arial" w:cs="Arial"/>
        </w:rPr>
        <w:t xml:space="preserve"> while on premise</w:t>
      </w:r>
      <w:r w:rsidR="005078A9" w:rsidRPr="00615D9D">
        <w:rPr>
          <w:rFonts w:ascii="Arial" w:hAnsi="Arial" w:cs="Arial"/>
        </w:rPr>
        <w:t>s</w:t>
      </w:r>
      <w:r w:rsidR="007B4E4A" w:rsidRPr="00615D9D">
        <w:rPr>
          <w:rFonts w:ascii="Arial" w:hAnsi="Arial" w:cs="Arial"/>
        </w:rPr>
        <w:t xml:space="preserve"> and sign-out upon leaving</w:t>
      </w:r>
    </w:p>
    <w:p w:rsidR="007B4E4A" w:rsidRPr="00615D9D" w:rsidRDefault="006C66A4" w:rsidP="00EE4EE2">
      <w:pPr>
        <w:spacing w:before="120"/>
        <w:rPr>
          <w:rFonts w:ascii="Arial" w:hAnsi="Arial" w:cs="Arial"/>
        </w:rPr>
      </w:pPr>
      <w:r w:rsidRPr="00615D9D">
        <w:rPr>
          <w:rFonts w:ascii="Arial" w:hAnsi="Arial" w:cs="Arial"/>
          <w:b/>
        </w:rPr>
        <w:t>Conferences</w:t>
      </w:r>
      <w:r w:rsidRPr="00615D9D">
        <w:rPr>
          <w:rFonts w:ascii="Arial" w:hAnsi="Arial" w:cs="Arial"/>
        </w:rPr>
        <w:t xml:space="preserve">. </w:t>
      </w:r>
      <w:r w:rsidR="00887DB7" w:rsidRPr="00615D9D">
        <w:rPr>
          <w:rFonts w:ascii="Arial" w:hAnsi="Arial" w:cs="Arial"/>
        </w:rPr>
        <w:t>Family</w:t>
      </w:r>
      <w:r w:rsidR="007B4E4A" w:rsidRPr="00615D9D">
        <w:rPr>
          <w:rFonts w:ascii="Arial" w:hAnsi="Arial" w:cs="Arial"/>
        </w:rPr>
        <w:t xml:space="preserve"> &amp; teacher conferences </w:t>
      </w:r>
      <w:r w:rsidR="00D1697A" w:rsidRPr="00615D9D">
        <w:rPr>
          <w:rFonts w:ascii="Arial" w:hAnsi="Arial" w:cs="Arial"/>
        </w:rPr>
        <w:t xml:space="preserve">can be requested by </w:t>
      </w:r>
      <w:proofErr w:type="gramStart"/>
      <w:r w:rsidR="00D1697A" w:rsidRPr="00615D9D">
        <w:rPr>
          <w:rFonts w:ascii="Arial" w:hAnsi="Arial" w:cs="Arial"/>
        </w:rPr>
        <w:t>both the parents or</w:t>
      </w:r>
      <w:proofErr w:type="gramEnd"/>
      <w:r w:rsidR="00D1697A" w:rsidRPr="00615D9D">
        <w:rPr>
          <w:rFonts w:ascii="Arial" w:hAnsi="Arial" w:cs="Arial"/>
        </w:rPr>
        <w:t xml:space="preserve"> the center. </w:t>
      </w:r>
      <w:r w:rsidR="007B4E4A" w:rsidRPr="00615D9D">
        <w:rPr>
          <w:rFonts w:ascii="Arial" w:hAnsi="Arial" w:cs="Arial"/>
        </w:rPr>
        <w:t>During these conferences, we will discuss your child’s strengths, likes and dislikes, and styles of learning</w:t>
      </w:r>
      <w:r w:rsidR="002209A0" w:rsidRPr="00615D9D">
        <w:rPr>
          <w:rFonts w:ascii="Arial" w:hAnsi="Arial" w:cs="Arial"/>
        </w:rPr>
        <w:t xml:space="preserve">. </w:t>
      </w:r>
      <w:r w:rsidR="007B4E4A" w:rsidRPr="00615D9D">
        <w:rPr>
          <w:rFonts w:ascii="Arial" w:hAnsi="Arial" w:cs="Arial"/>
        </w:rPr>
        <w:t>We will work together to set goals for your child’s growth and development</w:t>
      </w:r>
      <w:r w:rsidR="002209A0" w:rsidRPr="00615D9D">
        <w:rPr>
          <w:rFonts w:ascii="Arial" w:hAnsi="Arial" w:cs="Arial"/>
        </w:rPr>
        <w:t xml:space="preserve">. </w:t>
      </w:r>
      <w:r w:rsidR="007B4E4A" w:rsidRPr="00615D9D">
        <w:rPr>
          <w:rFonts w:ascii="Arial" w:hAnsi="Arial" w:cs="Arial"/>
        </w:rPr>
        <w:t>You may request additional conferences regarding your child’s progress at any time</w:t>
      </w:r>
      <w:r w:rsidR="002209A0" w:rsidRPr="00615D9D">
        <w:rPr>
          <w:rFonts w:ascii="Arial" w:hAnsi="Arial" w:cs="Arial"/>
        </w:rPr>
        <w:t xml:space="preserve">. </w:t>
      </w:r>
      <w:r w:rsidR="007B4E4A" w:rsidRPr="00615D9D">
        <w:rPr>
          <w:rFonts w:ascii="Arial" w:hAnsi="Arial" w:cs="Arial"/>
        </w:rPr>
        <w:t>We encourage you to communicate any concerns.</w:t>
      </w:r>
    </w:p>
    <w:p w:rsidR="00615D9D" w:rsidRDefault="00B71C4C" w:rsidP="00B71C4C">
      <w:pPr>
        <w:pStyle w:val="Heading2"/>
        <w:spacing w:after="120"/>
        <w:rPr>
          <w:color w:val="4F81BD"/>
          <w:sz w:val="24"/>
          <w:szCs w:val="24"/>
        </w:rPr>
      </w:pPr>
      <w:bookmarkStart w:id="42" w:name="_Toc457222386"/>
      <w:bookmarkStart w:id="43" w:name="_Toc67655148"/>
      <w:r w:rsidRPr="00615D9D">
        <w:rPr>
          <w:color w:val="4F81BD"/>
          <w:sz w:val="24"/>
          <w:szCs w:val="24"/>
        </w:rPr>
        <w:t>Open Door Policy</w:t>
      </w:r>
      <w:bookmarkEnd w:id="42"/>
      <w:bookmarkEnd w:id="43"/>
    </w:p>
    <w:p w:rsidR="00B71C4C" w:rsidRPr="00615D9D" w:rsidRDefault="00B71C4C" w:rsidP="00B71C4C">
      <w:pPr>
        <w:rPr>
          <w:rFonts w:ascii="Arial" w:hAnsi="Arial" w:cs="Arial"/>
        </w:rPr>
      </w:pPr>
      <w:r w:rsidRPr="00615D9D">
        <w:rPr>
          <w:rFonts w:ascii="Arial" w:hAnsi="Arial" w:cs="Arial"/>
        </w:rPr>
        <w:t xml:space="preserve">We are delighted to have family members participate in our program. Parents/Guardians are welcome to visit the program any time during regular program hours. The infant room welcomes parents/guardians to nurse or feed their infants. </w:t>
      </w:r>
    </w:p>
    <w:p w:rsidR="00B71C4C" w:rsidRPr="00615D9D" w:rsidRDefault="00B71C4C" w:rsidP="00B71C4C">
      <w:pPr>
        <w:rPr>
          <w:rFonts w:ascii="Arial" w:hAnsi="Arial" w:cs="Arial"/>
        </w:rPr>
      </w:pPr>
    </w:p>
    <w:p w:rsidR="00B71C4C" w:rsidRPr="00615D9D" w:rsidRDefault="00B71C4C" w:rsidP="00B71C4C">
      <w:pPr>
        <w:rPr>
          <w:rFonts w:ascii="Arial" w:hAnsi="Arial" w:cs="Arial"/>
        </w:rPr>
      </w:pPr>
      <w:r w:rsidRPr="00615D9D">
        <w:rPr>
          <w:rFonts w:ascii="Arial" w:hAnsi="Arial" w:cs="Arial"/>
        </w:rPr>
        <w:t>Open Door Policy does not mean the doors will be unlocked. For the safety and protection of the children, external doors will be kept locked at all times.</w:t>
      </w:r>
    </w:p>
    <w:p w:rsidR="00B71C4C" w:rsidRPr="00615D9D" w:rsidRDefault="00B71C4C" w:rsidP="00B71C4C">
      <w:pPr>
        <w:rPr>
          <w:rFonts w:ascii="Arial" w:hAnsi="Arial" w:cs="Arial"/>
        </w:rPr>
      </w:pPr>
    </w:p>
    <w:p w:rsidR="00B71C4C" w:rsidRPr="00615D9D" w:rsidRDefault="00656BDD" w:rsidP="00B71C4C">
      <w:pPr>
        <w:rPr>
          <w:rFonts w:ascii="Arial" w:hAnsi="Arial" w:cs="Arial"/>
        </w:rPr>
      </w:pPr>
      <w:r w:rsidRPr="00615D9D">
        <w:rPr>
          <w:rFonts w:ascii="Arial" w:hAnsi="Arial" w:cs="Arial"/>
        </w:rPr>
        <w:t>Our team will</w:t>
      </w:r>
      <w:r w:rsidR="00B71C4C" w:rsidRPr="00615D9D">
        <w:rPr>
          <w:rFonts w:ascii="Arial" w:hAnsi="Arial" w:cs="Arial"/>
        </w:rPr>
        <w:t xml:space="preserve"> always do their best to speak with parents/guardians. </w:t>
      </w:r>
      <w:r w:rsidRPr="00615D9D">
        <w:rPr>
          <w:rFonts w:ascii="Arial" w:hAnsi="Arial" w:cs="Arial"/>
        </w:rPr>
        <w:t>Since staff days are devoted to caring for children</w:t>
      </w:r>
      <w:r w:rsidR="00B71C4C" w:rsidRPr="00615D9D">
        <w:rPr>
          <w:rFonts w:ascii="Arial" w:hAnsi="Arial" w:cs="Arial"/>
        </w:rPr>
        <w:t xml:space="preserve">, it is usually not feasible to have a long discussion during regular program hours. If a situation requires a longer discussion, kindly arrange </w:t>
      </w:r>
      <w:r w:rsidRPr="00615D9D">
        <w:rPr>
          <w:rFonts w:ascii="Arial" w:hAnsi="Arial" w:cs="Arial"/>
        </w:rPr>
        <w:t xml:space="preserve">for </w:t>
      </w:r>
      <w:r w:rsidR="00B71C4C" w:rsidRPr="00615D9D">
        <w:rPr>
          <w:rFonts w:ascii="Arial" w:hAnsi="Arial" w:cs="Arial"/>
        </w:rPr>
        <w:t>an appointment.</w:t>
      </w:r>
    </w:p>
    <w:p w:rsidR="007B4E4A" w:rsidRPr="00615D9D" w:rsidRDefault="007B4E4A" w:rsidP="00EE4EE2">
      <w:pPr>
        <w:pStyle w:val="Heading2"/>
        <w:spacing w:after="120"/>
        <w:rPr>
          <w:color w:val="4F81BD" w:themeColor="accent1"/>
          <w:sz w:val="24"/>
          <w:szCs w:val="24"/>
        </w:rPr>
      </w:pPr>
      <w:bookmarkStart w:id="44" w:name="_Toc251583151"/>
      <w:bookmarkStart w:id="45" w:name="_Toc457222387"/>
      <w:bookmarkStart w:id="46" w:name="_Toc67655150"/>
      <w:r w:rsidRPr="00615D9D">
        <w:rPr>
          <w:color w:val="4F81BD" w:themeColor="accent1"/>
          <w:sz w:val="24"/>
          <w:szCs w:val="24"/>
        </w:rPr>
        <w:t>Publicity</w:t>
      </w:r>
      <w:bookmarkEnd w:id="44"/>
      <w:bookmarkEnd w:id="45"/>
      <w:bookmarkEnd w:id="46"/>
    </w:p>
    <w:p w:rsidR="00694A26" w:rsidRPr="00615D9D" w:rsidRDefault="00694A26" w:rsidP="00EE4EE2">
      <w:pPr>
        <w:spacing w:before="120"/>
        <w:rPr>
          <w:rFonts w:ascii="Arial" w:hAnsi="Arial" w:cs="Arial"/>
        </w:rPr>
      </w:pPr>
      <w:r w:rsidRPr="00615D9D">
        <w:rPr>
          <w:rFonts w:ascii="Arial" w:hAnsi="Arial" w:cs="Arial"/>
        </w:rPr>
        <w:t xml:space="preserve">Occasionally, photos will be taken of the children at the center for use within the center or on our website. Written permission will be obtained prior to use of </w:t>
      </w:r>
      <w:r w:rsidR="004B49F3" w:rsidRPr="00615D9D">
        <w:rPr>
          <w:rFonts w:ascii="Arial" w:hAnsi="Arial" w:cs="Arial"/>
        </w:rPr>
        <w:t>photographs</w:t>
      </w:r>
      <w:r w:rsidRPr="00615D9D">
        <w:rPr>
          <w:rFonts w:ascii="Arial" w:hAnsi="Arial" w:cs="Arial"/>
        </w:rPr>
        <w:t>.</w:t>
      </w:r>
    </w:p>
    <w:p w:rsidR="002F582A" w:rsidRPr="00615D9D" w:rsidRDefault="002F582A" w:rsidP="002F582A">
      <w:pPr>
        <w:spacing w:before="120"/>
        <w:rPr>
          <w:rFonts w:ascii="Arial" w:hAnsi="Arial" w:cs="Arial"/>
        </w:rPr>
      </w:pPr>
      <w:bookmarkStart w:id="47" w:name="_Toc251583152"/>
      <w:r w:rsidRPr="00615D9D">
        <w:rPr>
          <w:rFonts w:ascii="Arial" w:hAnsi="Arial" w:cs="Arial"/>
        </w:rPr>
        <w:t>Unless the family indicates that they want their child to participate, we will not use pictures and names of children for publicity.</w:t>
      </w:r>
    </w:p>
    <w:p w:rsidR="007B4E4A" w:rsidRPr="00615D9D" w:rsidRDefault="007B4E4A" w:rsidP="00EE4EE2">
      <w:pPr>
        <w:pStyle w:val="Heading1"/>
        <w:spacing w:before="480" w:after="120"/>
        <w:rPr>
          <w:smallCaps/>
          <w:color w:val="365F91"/>
          <w:sz w:val="24"/>
          <w:szCs w:val="24"/>
        </w:rPr>
      </w:pPr>
      <w:bookmarkStart w:id="48" w:name="_Toc457222388"/>
      <w:bookmarkStart w:id="49" w:name="_Toc67655151"/>
      <w:r w:rsidRPr="00615D9D">
        <w:rPr>
          <w:smallCaps/>
          <w:color w:val="365F91"/>
          <w:sz w:val="24"/>
          <w:szCs w:val="24"/>
        </w:rPr>
        <w:lastRenderedPageBreak/>
        <w:t>Curricula &amp; Learning</w:t>
      </w:r>
      <w:bookmarkEnd w:id="47"/>
      <w:bookmarkEnd w:id="48"/>
      <w:bookmarkEnd w:id="49"/>
    </w:p>
    <w:p w:rsidR="007B4E4A" w:rsidRPr="00615D9D" w:rsidRDefault="007B4E4A" w:rsidP="00EE4EE2">
      <w:pPr>
        <w:pStyle w:val="Heading2"/>
        <w:spacing w:after="120"/>
        <w:rPr>
          <w:color w:val="4F81BD"/>
          <w:sz w:val="24"/>
          <w:szCs w:val="24"/>
        </w:rPr>
      </w:pPr>
      <w:bookmarkStart w:id="50" w:name="_Toc251583153"/>
      <w:bookmarkStart w:id="51" w:name="_Toc457222389"/>
      <w:bookmarkStart w:id="52" w:name="_Toc67655152"/>
      <w:r w:rsidRPr="00615D9D">
        <w:rPr>
          <w:color w:val="4F81BD"/>
          <w:sz w:val="24"/>
          <w:szCs w:val="24"/>
        </w:rPr>
        <w:t>Learning Environment</w:t>
      </w:r>
      <w:bookmarkEnd w:id="50"/>
      <w:bookmarkEnd w:id="51"/>
      <w:bookmarkEnd w:id="52"/>
    </w:p>
    <w:p w:rsidR="007B4E4A" w:rsidRPr="00615D9D" w:rsidRDefault="00945175" w:rsidP="00EE4EE2">
      <w:pPr>
        <w:spacing w:before="120"/>
        <w:rPr>
          <w:rFonts w:ascii="Arial" w:hAnsi="Arial" w:cs="Arial"/>
        </w:rPr>
      </w:pPr>
      <w:r w:rsidRPr="00615D9D">
        <w:rPr>
          <w:rFonts w:ascii="Arial" w:hAnsi="Arial" w:cs="Arial"/>
        </w:rPr>
        <w:t>We provide a</w:t>
      </w:r>
      <w:r w:rsidR="007B4E4A" w:rsidRPr="00615D9D">
        <w:rPr>
          <w:rFonts w:ascii="Arial" w:hAnsi="Arial" w:cs="Arial"/>
        </w:rPr>
        <w:t xml:space="preserve"> rich learning environment </w:t>
      </w:r>
      <w:r w:rsidRPr="00615D9D">
        <w:rPr>
          <w:rFonts w:ascii="Arial" w:hAnsi="Arial" w:cs="Arial"/>
        </w:rPr>
        <w:t>with curri</w:t>
      </w:r>
      <w:r w:rsidR="00652E26" w:rsidRPr="00615D9D">
        <w:rPr>
          <w:rFonts w:ascii="Arial" w:hAnsi="Arial" w:cs="Arial"/>
        </w:rPr>
        <w:t>cula</w:t>
      </w:r>
      <w:r w:rsidRPr="00615D9D">
        <w:rPr>
          <w:rFonts w:ascii="Arial" w:hAnsi="Arial" w:cs="Arial"/>
        </w:rPr>
        <w:t xml:space="preserve"> that</w:t>
      </w:r>
      <w:r w:rsidR="00652E26" w:rsidRPr="00615D9D">
        <w:rPr>
          <w:rFonts w:ascii="Arial" w:hAnsi="Arial" w:cs="Arial"/>
        </w:rPr>
        <w:t xml:space="preserve"> are</w:t>
      </w:r>
      <w:r w:rsidR="007B4E4A" w:rsidRPr="00615D9D">
        <w:rPr>
          <w:rFonts w:ascii="Arial" w:hAnsi="Arial" w:cs="Arial"/>
        </w:rPr>
        <w:t xml:space="preserve"> developmentally appropriate to the specific age</w:t>
      </w:r>
      <w:r w:rsidR="00652E26" w:rsidRPr="00615D9D">
        <w:rPr>
          <w:rFonts w:ascii="Arial" w:hAnsi="Arial" w:cs="Arial"/>
        </w:rPr>
        <w:t>s</w:t>
      </w:r>
      <w:r w:rsidR="007B4E4A" w:rsidRPr="00615D9D">
        <w:rPr>
          <w:rFonts w:ascii="Arial" w:hAnsi="Arial" w:cs="Arial"/>
        </w:rPr>
        <w:t xml:space="preserve"> in each classroom</w:t>
      </w:r>
      <w:r w:rsidR="002209A0" w:rsidRPr="00615D9D">
        <w:rPr>
          <w:rFonts w:ascii="Arial" w:hAnsi="Arial" w:cs="Arial"/>
        </w:rPr>
        <w:t xml:space="preserve">. </w:t>
      </w:r>
      <w:r w:rsidR="007B4E4A" w:rsidRPr="00615D9D">
        <w:rPr>
          <w:rFonts w:ascii="Arial" w:hAnsi="Arial" w:cs="Arial"/>
        </w:rPr>
        <w:t>We have a flexible day routine that allows children</w:t>
      </w:r>
      <w:r w:rsidR="00B13AF6" w:rsidRPr="00615D9D">
        <w:rPr>
          <w:rFonts w:ascii="Arial" w:hAnsi="Arial" w:cs="Arial"/>
        </w:rPr>
        <w:t xml:space="preserve"> to advance at their own pace. </w:t>
      </w:r>
      <w:r w:rsidR="007B4E4A" w:rsidRPr="00615D9D">
        <w:rPr>
          <w:rFonts w:ascii="Arial" w:hAnsi="Arial" w:cs="Arial"/>
        </w:rPr>
        <w:t xml:space="preserve">We strongly believe that </w:t>
      </w:r>
      <w:r w:rsidR="00B13AF6" w:rsidRPr="00615D9D">
        <w:rPr>
          <w:rFonts w:ascii="Arial" w:hAnsi="Arial" w:cs="Arial"/>
        </w:rPr>
        <w:t xml:space="preserve">learning happens through play. </w:t>
      </w:r>
      <w:r w:rsidR="007B4E4A" w:rsidRPr="00615D9D">
        <w:rPr>
          <w:rFonts w:ascii="Arial" w:hAnsi="Arial" w:cs="Arial"/>
        </w:rPr>
        <w:t>Learning and exploring are hands-on and are facilitated through interest areas</w:t>
      </w:r>
      <w:r w:rsidR="002209A0" w:rsidRPr="00615D9D">
        <w:rPr>
          <w:rFonts w:ascii="Arial" w:hAnsi="Arial" w:cs="Arial"/>
        </w:rPr>
        <w:t xml:space="preserve">. </w:t>
      </w:r>
      <w:r w:rsidR="007B4E4A" w:rsidRPr="00615D9D">
        <w:rPr>
          <w:rFonts w:ascii="Arial" w:hAnsi="Arial" w:cs="Arial"/>
        </w:rPr>
        <w:t>Our program is designed to enhance children’s development in the following areas:  creati</w:t>
      </w:r>
      <w:r w:rsidR="00652E26" w:rsidRPr="00615D9D">
        <w:rPr>
          <w:rFonts w:ascii="Arial" w:hAnsi="Arial" w:cs="Arial"/>
        </w:rPr>
        <w:t>vity, self-expression, decision-</w:t>
      </w:r>
      <w:r w:rsidR="007B4E4A" w:rsidRPr="00615D9D">
        <w:rPr>
          <w:rFonts w:ascii="Arial" w:hAnsi="Arial" w:cs="Arial"/>
        </w:rPr>
        <w:t>making, problem</w:t>
      </w:r>
      <w:r w:rsidR="00652E26" w:rsidRPr="00615D9D">
        <w:rPr>
          <w:rFonts w:ascii="Arial" w:hAnsi="Arial" w:cs="Arial"/>
        </w:rPr>
        <w:t>-</w:t>
      </w:r>
      <w:r w:rsidR="007B4E4A" w:rsidRPr="00615D9D">
        <w:rPr>
          <w:rFonts w:ascii="Arial" w:hAnsi="Arial" w:cs="Arial"/>
        </w:rPr>
        <w:t>solving, responsibility, independence, and reasoning</w:t>
      </w:r>
      <w:r w:rsidR="002209A0" w:rsidRPr="00615D9D">
        <w:rPr>
          <w:rFonts w:ascii="Arial" w:hAnsi="Arial" w:cs="Arial"/>
        </w:rPr>
        <w:t xml:space="preserve">. </w:t>
      </w:r>
      <w:r w:rsidR="007B4E4A" w:rsidRPr="00615D9D">
        <w:rPr>
          <w:rFonts w:ascii="Arial" w:hAnsi="Arial" w:cs="Arial"/>
        </w:rPr>
        <w:t>We encourage openness to that which is different from us, and the ability to work and play with others.</w:t>
      </w:r>
    </w:p>
    <w:p w:rsidR="00C97454" w:rsidRPr="00615D9D" w:rsidRDefault="00C97454" w:rsidP="00C97454">
      <w:pPr>
        <w:pStyle w:val="Heading2"/>
        <w:spacing w:after="120"/>
        <w:rPr>
          <w:color w:val="4F81BD"/>
          <w:sz w:val="24"/>
          <w:szCs w:val="24"/>
        </w:rPr>
      </w:pPr>
      <w:bookmarkStart w:id="53" w:name="_Toc457222390"/>
      <w:bookmarkStart w:id="54" w:name="_Toc67655153"/>
      <w:bookmarkStart w:id="55" w:name="_Toc251583154"/>
      <w:r w:rsidRPr="00615D9D">
        <w:rPr>
          <w:color w:val="4F81BD"/>
          <w:sz w:val="24"/>
          <w:szCs w:val="24"/>
        </w:rPr>
        <w:t>Curricula &amp; Assessment</w:t>
      </w:r>
      <w:bookmarkEnd w:id="53"/>
      <w:bookmarkEnd w:id="54"/>
    </w:p>
    <w:p w:rsidR="00C97454" w:rsidRPr="00615D9D" w:rsidRDefault="00615D9D" w:rsidP="00C97454">
      <w:pPr>
        <w:rPr>
          <w:rFonts w:ascii="Arial" w:hAnsi="Arial" w:cs="Arial"/>
        </w:rPr>
      </w:pPr>
      <w:r w:rsidRPr="00615D9D">
        <w:rPr>
          <w:rFonts w:ascii="Arial" w:eastAsia="Calibri" w:hAnsi="Arial" w:cs="Arial"/>
          <w:bCs/>
        </w:rPr>
        <w:t xml:space="preserve">ACP </w:t>
      </w:r>
      <w:r w:rsidR="00C97454" w:rsidRPr="00615D9D">
        <w:rPr>
          <w:rFonts w:ascii="Arial" w:eastAsia="Calibri" w:hAnsi="Arial" w:cs="Arial"/>
        </w:rPr>
        <w:t xml:space="preserve">uses the </w:t>
      </w:r>
      <w:r w:rsidR="00D1697A" w:rsidRPr="00615D9D">
        <w:rPr>
          <w:rFonts w:ascii="Arial" w:hAnsi="Arial" w:cs="Arial"/>
        </w:rPr>
        <w:t>Creative Curriculum</w:t>
      </w:r>
      <w:r w:rsidR="002209A0" w:rsidRPr="00615D9D">
        <w:rPr>
          <w:rFonts w:ascii="Arial" w:eastAsia="Calibri" w:hAnsi="Arial" w:cs="Arial"/>
        </w:rPr>
        <w:t xml:space="preserve">. </w:t>
      </w:r>
      <w:r w:rsidR="004E4579" w:rsidRPr="00615D9D">
        <w:rPr>
          <w:rFonts w:ascii="Arial" w:hAnsi="Arial" w:cs="Arial"/>
          <w:color w:val="202124"/>
          <w:shd w:val="clear" w:color="auto" w:fill="FFFFFF"/>
        </w:rPr>
        <w:t>The </w:t>
      </w:r>
      <w:r w:rsidR="004E4579" w:rsidRPr="00615D9D">
        <w:rPr>
          <w:rFonts w:ascii="Arial" w:hAnsi="Arial" w:cs="Arial"/>
          <w:bCs/>
          <w:color w:val="202124"/>
          <w:shd w:val="clear" w:color="auto" w:fill="FFFFFF"/>
        </w:rPr>
        <w:t>Creative Curriculum</w:t>
      </w:r>
      <w:r w:rsidR="004E4579" w:rsidRPr="00615D9D">
        <w:rPr>
          <w:rFonts w:ascii="Arial" w:hAnsi="Arial" w:cs="Arial"/>
          <w:color w:val="202124"/>
          <w:shd w:val="clear" w:color="auto" w:fill="FFFFFF"/>
        </w:rPr>
        <w:t> includes developmentally appropriate goals and objectives for children within four main categories of interest: social/emotional, physical, cognitive and language. Within this stage, children learn how to make friends, how to have group interactions and how to follow rules</w:t>
      </w:r>
      <w:r w:rsidR="004E4579" w:rsidRPr="00615D9D">
        <w:rPr>
          <w:rFonts w:ascii="Arial" w:hAnsi="Arial" w:cs="Arial"/>
          <w:shd w:val="clear" w:color="auto" w:fill="FFFFFF"/>
        </w:rPr>
        <w:t>.</w:t>
      </w:r>
      <w:r w:rsidR="0095314A" w:rsidRPr="00615D9D">
        <w:rPr>
          <w:rFonts w:ascii="Arial" w:hAnsi="Arial" w:cs="Arial"/>
        </w:rPr>
        <w:t xml:space="preserve"> </w:t>
      </w:r>
      <w:r w:rsidR="00C97454" w:rsidRPr="00615D9D">
        <w:rPr>
          <w:rFonts w:ascii="Arial" w:eastAsia="Calibri" w:hAnsi="Arial" w:cs="Arial"/>
        </w:rPr>
        <w:t>As part of this curriculum, we gather information about each child’s developmental abilities and evaluate progress so we can modify and adjust what we are doing in our classroom so as to deliver the best individualized instruction for each child</w:t>
      </w:r>
      <w:r w:rsidR="002209A0" w:rsidRPr="00615D9D">
        <w:rPr>
          <w:rFonts w:ascii="Arial" w:eastAsia="Calibri" w:hAnsi="Arial" w:cs="Arial"/>
        </w:rPr>
        <w:t xml:space="preserve">. </w:t>
      </w:r>
      <w:r w:rsidR="00C97454" w:rsidRPr="00615D9D">
        <w:rPr>
          <w:rFonts w:ascii="Arial" w:eastAsia="Calibri" w:hAnsi="Arial" w:cs="Arial"/>
        </w:rPr>
        <w:t>This evaluation is communicated to families periodically during the school year using various formal and informal tools, forms, and resources.</w:t>
      </w:r>
    </w:p>
    <w:p w:rsidR="00C97454" w:rsidRPr="00615D9D" w:rsidRDefault="00C97454" w:rsidP="00C97454">
      <w:pPr>
        <w:spacing w:before="120"/>
        <w:rPr>
          <w:rFonts w:ascii="Arial" w:eastAsia="Calibri" w:hAnsi="Arial" w:cs="Arial"/>
        </w:rPr>
      </w:pPr>
      <w:r w:rsidRPr="00615D9D">
        <w:rPr>
          <w:rFonts w:ascii="Arial" w:eastAsia="Calibri" w:hAnsi="Arial" w:cs="Arial"/>
        </w:rPr>
        <w:t>For information about your child’s day, please see copies of daily schedules and lessons plans posted in each classroom.</w:t>
      </w:r>
    </w:p>
    <w:p w:rsidR="000D787F" w:rsidRPr="00615D9D" w:rsidRDefault="000D787F" w:rsidP="000D787F">
      <w:pPr>
        <w:pStyle w:val="Heading2"/>
        <w:spacing w:after="120"/>
        <w:rPr>
          <w:color w:val="4F81BD"/>
          <w:sz w:val="24"/>
          <w:szCs w:val="24"/>
        </w:rPr>
      </w:pPr>
      <w:bookmarkStart w:id="56" w:name="_Toc457222391"/>
      <w:bookmarkStart w:id="57" w:name="_Toc67655154"/>
      <w:r w:rsidRPr="00615D9D">
        <w:rPr>
          <w:color w:val="4F81BD"/>
          <w:sz w:val="24"/>
          <w:szCs w:val="24"/>
        </w:rPr>
        <w:t>Developmental Screening</w:t>
      </w:r>
      <w:bookmarkEnd w:id="56"/>
      <w:bookmarkEnd w:id="57"/>
    </w:p>
    <w:p w:rsidR="00187860" w:rsidRPr="00615D9D" w:rsidRDefault="00615D9D" w:rsidP="00187860">
      <w:pPr>
        <w:rPr>
          <w:rFonts w:ascii="Arial" w:hAnsi="Arial" w:cs="Arial"/>
        </w:rPr>
      </w:pPr>
      <w:r w:rsidRPr="00615D9D">
        <w:rPr>
          <w:rFonts w:ascii="Arial" w:eastAsia="Calibri" w:hAnsi="Arial" w:cs="Arial"/>
          <w:bCs/>
        </w:rPr>
        <w:t xml:space="preserve">ACP </w:t>
      </w:r>
      <w:r w:rsidR="00187860" w:rsidRPr="00615D9D">
        <w:rPr>
          <w:rFonts w:ascii="Arial" w:eastAsia="Calibri" w:hAnsi="Arial" w:cs="Arial"/>
        </w:rPr>
        <w:t xml:space="preserve">uses the </w:t>
      </w:r>
      <w:r w:rsidR="004E4579" w:rsidRPr="00615D9D">
        <w:rPr>
          <w:rFonts w:ascii="Arial" w:hAnsi="Arial" w:cs="Arial"/>
        </w:rPr>
        <w:t>Ages and Stages Questionnaire (ASQ) and the Ages and Stages Questionnaire: Social Emotional (ASQ</w:t>
      </w:r>
      <w:proofErr w:type="gramStart"/>
      <w:r w:rsidR="004E4579" w:rsidRPr="00615D9D">
        <w:rPr>
          <w:rFonts w:ascii="Arial" w:hAnsi="Arial" w:cs="Arial"/>
        </w:rPr>
        <w:t>:SE</w:t>
      </w:r>
      <w:proofErr w:type="gramEnd"/>
      <w:r w:rsidR="004E4579" w:rsidRPr="00615D9D">
        <w:rPr>
          <w:rFonts w:ascii="Arial" w:hAnsi="Arial" w:cs="Arial"/>
        </w:rPr>
        <w:t>)</w:t>
      </w:r>
      <w:r w:rsidR="002209A0" w:rsidRPr="00615D9D">
        <w:rPr>
          <w:rFonts w:ascii="Arial" w:eastAsia="Calibri" w:hAnsi="Arial" w:cs="Arial"/>
        </w:rPr>
        <w:t xml:space="preserve"> </w:t>
      </w:r>
      <w:r w:rsidR="004E4579" w:rsidRPr="00615D9D">
        <w:rPr>
          <w:rFonts w:ascii="Arial" w:hAnsi="Arial" w:cs="Arial"/>
          <w:bCs/>
          <w:color w:val="202124"/>
          <w:shd w:val="clear" w:color="auto" w:fill="FFFFFF"/>
        </w:rPr>
        <w:t>The ASQ and ASQ:SE</w:t>
      </w:r>
      <w:r w:rsidR="004E4579" w:rsidRPr="00615D9D">
        <w:rPr>
          <w:rFonts w:ascii="Arial" w:hAnsi="Arial" w:cs="Arial"/>
          <w:color w:val="202124"/>
          <w:shd w:val="clear" w:color="auto" w:fill="FFFFFF"/>
        </w:rPr>
        <w:t xml:space="preserve"> is a teacher or parent-completed </w:t>
      </w:r>
      <w:r w:rsidR="004E4579" w:rsidRPr="00615D9D">
        <w:rPr>
          <w:rFonts w:ascii="Arial" w:hAnsi="Arial" w:cs="Arial"/>
          <w:bCs/>
          <w:color w:val="202124"/>
          <w:shd w:val="clear" w:color="auto" w:fill="FFFFFF"/>
        </w:rPr>
        <w:t>questionnaire</w:t>
      </w:r>
      <w:r w:rsidR="004E4579" w:rsidRPr="00615D9D">
        <w:rPr>
          <w:rFonts w:ascii="Arial" w:hAnsi="Arial" w:cs="Arial"/>
          <w:color w:val="202124"/>
          <w:shd w:val="clear" w:color="auto" w:fill="FFFFFF"/>
        </w:rPr>
        <w:t> that may be used as a general developmental screening tool. In most cases, these </w:t>
      </w:r>
      <w:r w:rsidR="004E4579" w:rsidRPr="00615D9D">
        <w:rPr>
          <w:rFonts w:ascii="Arial" w:hAnsi="Arial" w:cs="Arial"/>
          <w:bCs/>
          <w:color w:val="202124"/>
          <w:shd w:val="clear" w:color="auto" w:fill="FFFFFF"/>
        </w:rPr>
        <w:t>questionnaires</w:t>
      </w:r>
      <w:r w:rsidR="004E4579" w:rsidRPr="00615D9D">
        <w:rPr>
          <w:rFonts w:ascii="Arial" w:hAnsi="Arial" w:cs="Arial"/>
          <w:color w:val="202124"/>
          <w:shd w:val="clear" w:color="auto" w:fill="FFFFFF"/>
        </w:rPr>
        <w:t> accurately identify young children who are in need of further evaluation to determine if they are eligible for early intervention services.</w:t>
      </w:r>
      <w:r w:rsidR="004A0903" w:rsidRPr="00615D9D">
        <w:rPr>
          <w:rFonts w:ascii="Arial" w:hAnsi="Arial" w:cs="Arial"/>
        </w:rPr>
        <w:t xml:space="preserve"> </w:t>
      </w:r>
      <w:r w:rsidR="00187860" w:rsidRPr="00615D9D">
        <w:rPr>
          <w:rFonts w:ascii="Arial" w:hAnsi="Arial" w:cs="Arial"/>
        </w:rPr>
        <w:t xml:space="preserve">To coincide with curriculum-based assessment(s), we monitor each child’s achievement of developmental milestones, share observations with parents/guardians, and provide resource information as needed for further screenings, evaluations, and early intervention and treatment. The developmental screening process is a collaborative one, </w:t>
      </w:r>
      <w:r w:rsidR="006A07F8" w:rsidRPr="00615D9D">
        <w:rPr>
          <w:rFonts w:ascii="Arial" w:hAnsi="Arial" w:cs="Arial"/>
        </w:rPr>
        <w:t>involving parents/guardians and done in conjunction with the child’s primary care provider and health, education, and early intervention consultants. Developmental screening</w:t>
      </w:r>
      <w:r w:rsidR="00187860" w:rsidRPr="00615D9D">
        <w:rPr>
          <w:rFonts w:ascii="Arial" w:hAnsi="Arial" w:cs="Arial"/>
        </w:rPr>
        <w:t xml:space="preserve"> </w:t>
      </w:r>
      <w:r w:rsidR="006A07F8" w:rsidRPr="00615D9D">
        <w:rPr>
          <w:rFonts w:ascii="Arial" w:hAnsi="Arial" w:cs="Arial"/>
        </w:rPr>
        <w:t>is</w:t>
      </w:r>
      <w:r w:rsidR="00187860" w:rsidRPr="00615D9D">
        <w:rPr>
          <w:rFonts w:ascii="Arial" w:hAnsi="Arial" w:cs="Arial"/>
        </w:rPr>
        <w:t xml:space="preserve"> conducted with</w:t>
      </w:r>
      <w:r w:rsidR="006A07F8" w:rsidRPr="00615D9D">
        <w:rPr>
          <w:rFonts w:ascii="Arial" w:hAnsi="Arial" w:cs="Arial"/>
        </w:rPr>
        <w:t xml:space="preserve"> written consent from the child’s parent/guardian(s).</w:t>
      </w:r>
      <w:r w:rsidR="00187860" w:rsidRPr="00615D9D">
        <w:rPr>
          <w:rFonts w:ascii="Arial" w:hAnsi="Arial" w:cs="Arial"/>
        </w:rPr>
        <w:t xml:space="preserve"> </w:t>
      </w:r>
    </w:p>
    <w:p w:rsidR="00ED2423" w:rsidRPr="00615D9D" w:rsidRDefault="00ED2423" w:rsidP="00EE4EE2">
      <w:pPr>
        <w:pStyle w:val="Heading2"/>
        <w:spacing w:after="120"/>
        <w:rPr>
          <w:color w:val="4F81BD"/>
          <w:sz w:val="24"/>
          <w:szCs w:val="24"/>
        </w:rPr>
      </w:pPr>
      <w:bookmarkStart w:id="58" w:name="_Toc457222392"/>
      <w:bookmarkStart w:id="59" w:name="_Toc67655155"/>
      <w:r w:rsidRPr="00615D9D">
        <w:rPr>
          <w:color w:val="4F81BD"/>
          <w:sz w:val="24"/>
          <w:szCs w:val="24"/>
        </w:rPr>
        <w:t>Out</w:t>
      </w:r>
      <w:r w:rsidR="00A634ED" w:rsidRPr="00615D9D">
        <w:rPr>
          <w:color w:val="4F81BD"/>
          <w:sz w:val="24"/>
          <w:szCs w:val="24"/>
        </w:rPr>
        <w:t>ings and Field Trips</w:t>
      </w:r>
      <w:bookmarkEnd w:id="58"/>
      <w:bookmarkEnd w:id="59"/>
    </w:p>
    <w:p w:rsidR="007B4E4A" w:rsidRPr="00615D9D" w:rsidRDefault="004E4579" w:rsidP="00EE4EE2">
      <w:pPr>
        <w:spacing w:before="120"/>
        <w:rPr>
          <w:rFonts w:ascii="Arial" w:hAnsi="Arial" w:cs="Arial"/>
        </w:rPr>
      </w:pPr>
      <w:r w:rsidRPr="00615D9D">
        <w:rPr>
          <w:rFonts w:ascii="Arial" w:hAnsi="Arial" w:cs="Arial"/>
        </w:rPr>
        <w:t>In accordance with the regulations set forth by The Office of Children and Family Services,</w:t>
      </w:r>
      <w:r w:rsidR="00ED2423" w:rsidRPr="00615D9D">
        <w:rPr>
          <w:rFonts w:ascii="Arial" w:hAnsi="Arial" w:cs="Arial"/>
        </w:rPr>
        <w:t xml:space="preserve"> we conduct supervised outdoor play and/or walking trips around the neighborhood </w:t>
      </w:r>
      <w:r w:rsidRPr="00615D9D">
        <w:rPr>
          <w:rFonts w:ascii="Arial" w:hAnsi="Arial" w:cs="Arial"/>
        </w:rPr>
        <w:t>every day</w:t>
      </w:r>
      <w:r w:rsidR="002A5F20" w:rsidRPr="00615D9D">
        <w:rPr>
          <w:rFonts w:ascii="Arial" w:hAnsi="Arial" w:cs="Arial"/>
        </w:rPr>
        <w:t xml:space="preserve"> for all children</w:t>
      </w:r>
      <w:r w:rsidRPr="00615D9D">
        <w:rPr>
          <w:rFonts w:ascii="Arial" w:hAnsi="Arial" w:cs="Arial"/>
        </w:rPr>
        <w:t>, except during inclement or extreme weather</w:t>
      </w:r>
      <w:r w:rsidR="004D32A5" w:rsidRPr="00615D9D">
        <w:rPr>
          <w:rFonts w:ascii="Arial" w:hAnsi="Arial" w:cs="Arial"/>
        </w:rPr>
        <w:t xml:space="preserve">. </w:t>
      </w:r>
      <w:r w:rsidR="00ED2423" w:rsidRPr="00615D9D">
        <w:rPr>
          <w:rFonts w:ascii="Arial" w:hAnsi="Arial" w:cs="Arial"/>
        </w:rPr>
        <w:lastRenderedPageBreak/>
        <w:t>Children are</w:t>
      </w:r>
      <w:r w:rsidR="004D32A5" w:rsidRPr="00615D9D">
        <w:rPr>
          <w:rFonts w:ascii="Arial" w:hAnsi="Arial" w:cs="Arial"/>
        </w:rPr>
        <w:t xml:space="preserve"> accounted for at all times. </w:t>
      </w:r>
      <w:r w:rsidR="00ED2423" w:rsidRPr="00615D9D">
        <w:rPr>
          <w:rFonts w:ascii="Arial" w:hAnsi="Arial" w:cs="Arial"/>
        </w:rPr>
        <w:t>A permission statement for participation in walking trips is included in the enrollment package.</w:t>
      </w:r>
      <w:r w:rsidRPr="00615D9D">
        <w:rPr>
          <w:rFonts w:ascii="Arial" w:hAnsi="Arial" w:cs="Arial"/>
        </w:rPr>
        <w:t xml:space="preserve"> </w:t>
      </w:r>
      <w:bookmarkEnd w:id="55"/>
    </w:p>
    <w:p w:rsidR="00FE7556" w:rsidRPr="00615D9D" w:rsidRDefault="00FE7556" w:rsidP="00EE4EE2">
      <w:pPr>
        <w:pStyle w:val="Heading2"/>
        <w:spacing w:after="120"/>
        <w:rPr>
          <w:color w:val="4F81BD"/>
          <w:sz w:val="24"/>
          <w:szCs w:val="24"/>
        </w:rPr>
      </w:pPr>
      <w:bookmarkStart w:id="60" w:name="_Toc251583155"/>
      <w:bookmarkStart w:id="61" w:name="_Toc457222393"/>
      <w:bookmarkStart w:id="62" w:name="_Toc67655156"/>
      <w:r w:rsidRPr="00615D9D">
        <w:rPr>
          <w:color w:val="4F81BD"/>
          <w:sz w:val="24"/>
          <w:szCs w:val="24"/>
        </w:rPr>
        <w:t>Transition</w:t>
      </w:r>
      <w:bookmarkEnd w:id="60"/>
      <w:r w:rsidR="002F582A" w:rsidRPr="00615D9D">
        <w:rPr>
          <w:color w:val="4F81BD"/>
          <w:sz w:val="24"/>
          <w:szCs w:val="24"/>
        </w:rPr>
        <w:t>s</w:t>
      </w:r>
      <w:bookmarkEnd w:id="61"/>
      <w:bookmarkEnd w:id="62"/>
    </w:p>
    <w:p w:rsidR="003D231B" w:rsidRPr="00615D9D" w:rsidRDefault="00887DB7" w:rsidP="00EE4EE2">
      <w:pPr>
        <w:spacing w:before="120"/>
        <w:rPr>
          <w:rFonts w:ascii="Arial" w:hAnsi="Arial" w:cs="Arial"/>
          <w:color w:val="000000"/>
        </w:rPr>
      </w:pPr>
      <w:r w:rsidRPr="00615D9D">
        <w:rPr>
          <w:rFonts w:ascii="Arial" w:hAnsi="Arial" w:cs="Arial"/>
          <w:color w:val="000000"/>
        </w:rPr>
        <w:t>Your child’s transition</w:t>
      </w:r>
      <w:r w:rsidR="002B4B62" w:rsidRPr="00615D9D">
        <w:rPr>
          <w:rFonts w:ascii="Arial" w:hAnsi="Arial" w:cs="Arial"/>
          <w:color w:val="000000"/>
        </w:rPr>
        <w:t xml:space="preserve"> in child</w:t>
      </w:r>
      <w:r w:rsidR="00290249" w:rsidRPr="00615D9D">
        <w:rPr>
          <w:rFonts w:ascii="Arial" w:hAnsi="Arial" w:cs="Arial"/>
          <w:color w:val="000000"/>
        </w:rPr>
        <w:t xml:space="preserve"> </w:t>
      </w:r>
      <w:r w:rsidR="002B4B62" w:rsidRPr="00615D9D">
        <w:rPr>
          <w:rFonts w:ascii="Arial" w:hAnsi="Arial" w:cs="Arial"/>
          <w:color w:val="000000"/>
        </w:rPr>
        <w:t xml:space="preserve">care should be a positive and exciting learning adventure. </w:t>
      </w:r>
      <w:r w:rsidR="00945175" w:rsidRPr="00615D9D">
        <w:rPr>
          <w:rFonts w:ascii="Arial" w:hAnsi="Arial" w:cs="Arial"/>
          <w:color w:val="000000"/>
        </w:rPr>
        <w:t xml:space="preserve">We will work with you and your child to ensure the </w:t>
      </w:r>
      <w:r w:rsidR="0009311E" w:rsidRPr="00615D9D">
        <w:rPr>
          <w:rFonts w:ascii="Arial" w:hAnsi="Arial" w:cs="Arial"/>
          <w:color w:val="000000"/>
        </w:rPr>
        <w:t>smoothest</w:t>
      </w:r>
      <w:r w:rsidR="00945175" w:rsidRPr="00615D9D">
        <w:rPr>
          <w:rFonts w:ascii="Arial" w:hAnsi="Arial" w:cs="Arial"/>
          <w:color w:val="000000"/>
        </w:rPr>
        <w:t xml:space="preserve"> possible transition occurs as new routines and new people are introduced.</w:t>
      </w:r>
    </w:p>
    <w:p w:rsidR="003D231B" w:rsidRPr="00615D9D" w:rsidRDefault="00EA4EC4" w:rsidP="0095314A">
      <w:pPr>
        <w:pStyle w:val="Heading3"/>
        <w:rPr>
          <w:sz w:val="24"/>
          <w:szCs w:val="24"/>
        </w:rPr>
      </w:pPr>
      <w:bookmarkStart w:id="63" w:name="_Toc457222394"/>
      <w:bookmarkStart w:id="64" w:name="_Toc67655157"/>
      <w:r w:rsidRPr="00615D9D">
        <w:rPr>
          <w:sz w:val="24"/>
          <w:szCs w:val="24"/>
        </w:rPr>
        <w:t>Transition from home to center</w:t>
      </w:r>
      <w:bookmarkEnd w:id="63"/>
      <w:bookmarkEnd w:id="64"/>
    </w:p>
    <w:p w:rsidR="003C7B3A" w:rsidRPr="00615D9D" w:rsidRDefault="003C7B3A" w:rsidP="00EE4EE2">
      <w:pPr>
        <w:spacing w:before="120"/>
        <w:rPr>
          <w:rFonts w:ascii="Arial" w:hAnsi="Arial" w:cs="Arial"/>
        </w:rPr>
      </w:pPr>
      <w:r w:rsidRPr="00615D9D">
        <w:rPr>
          <w:rFonts w:ascii="Arial" w:hAnsi="Arial" w:cs="Arial"/>
        </w:rPr>
        <w:t xml:space="preserve">Prior to your child’s first day, you will have an opportunity to tour the center, meet with your child’s peers and teachers, and communicate any anticipated </w:t>
      </w:r>
      <w:r w:rsidR="00887DB7" w:rsidRPr="00615D9D">
        <w:rPr>
          <w:rFonts w:ascii="Arial" w:hAnsi="Arial" w:cs="Arial"/>
        </w:rPr>
        <w:t>concerns</w:t>
      </w:r>
      <w:r w:rsidR="002209A0" w:rsidRPr="00615D9D">
        <w:rPr>
          <w:rFonts w:ascii="Arial" w:hAnsi="Arial" w:cs="Arial"/>
        </w:rPr>
        <w:t xml:space="preserve">. </w:t>
      </w:r>
      <w:r w:rsidRPr="00615D9D">
        <w:rPr>
          <w:rFonts w:ascii="Arial" w:hAnsi="Arial" w:cs="Arial"/>
        </w:rPr>
        <w:t>At this time please share the best communication methods that the teacher may use to reach you</w:t>
      </w:r>
      <w:r w:rsidR="002209A0" w:rsidRPr="00615D9D">
        <w:rPr>
          <w:rFonts w:ascii="Arial" w:hAnsi="Arial" w:cs="Arial"/>
        </w:rPr>
        <w:t xml:space="preserve">. </w:t>
      </w:r>
    </w:p>
    <w:p w:rsidR="003D231B" w:rsidRPr="00615D9D" w:rsidRDefault="004B0701" w:rsidP="0095314A">
      <w:pPr>
        <w:pStyle w:val="Heading3"/>
        <w:rPr>
          <w:sz w:val="24"/>
          <w:szCs w:val="24"/>
        </w:rPr>
      </w:pPr>
      <w:bookmarkStart w:id="65" w:name="_Toc457222395"/>
      <w:bookmarkStart w:id="66" w:name="_Toc67655158"/>
      <w:r w:rsidRPr="00615D9D">
        <w:rPr>
          <w:sz w:val="24"/>
          <w:szCs w:val="24"/>
        </w:rPr>
        <w:t xml:space="preserve">Transition between learning </w:t>
      </w:r>
      <w:r w:rsidR="008D7A54" w:rsidRPr="00615D9D">
        <w:rPr>
          <w:sz w:val="24"/>
          <w:szCs w:val="24"/>
        </w:rPr>
        <w:t>programs</w:t>
      </w:r>
      <w:bookmarkEnd w:id="65"/>
      <w:bookmarkEnd w:id="66"/>
    </w:p>
    <w:p w:rsidR="00EA4EC4" w:rsidRPr="00615D9D" w:rsidRDefault="003C7B3A" w:rsidP="00EE4EE2">
      <w:pPr>
        <w:spacing w:before="120"/>
        <w:rPr>
          <w:rFonts w:ascii="Arial" w:hAnsi="Arial" w:cs="Arial"/>
        </w:rPr>
      </w:pPr>
      <w:r w:rsidRPr="00615D9D">
        <w:rPr>
          <w:rFonts w:ascii="Arial" w:hAnsi="Arial" w:cs="Arial"/>
        </w:rPr>
        <w:t>Children are transitioned to the next program based on age, developmental readiness, state licensing requirements, and space availability</w:t>
      </w:r>
      <w:r w:rsidR="002209A0" w:rsidRPr="00615D9D">
        <w:rPr>
          <w:rFonts w:ascii="Arial" w:hAnsi="Arial" w:cs="Arial"/>
        </w:rPr>
        <w:t xml:space="preserve">. </w:t>
      </w:r>
      <w:r w:rsidR="008D7A54" w:rsidRPr="00615D9D">
        <w:rPr>
          <w:rFonts w:ascii="Arial" w:hAnsi="Arial" w:cs="Arial"/>
        </w:rPr>
        <w:t>During the transition, current and future teachers will me</w:t>
      </w:r>
      <w:r w:rsidR="00887DB7" w:rsidRPr="00615D9D">
        <w:rPr>
          <w:rFonts w:ascii="Arial" w:hAnsi="Arial" w:cs="Arial"/>
        </w:rPr>
        <w:t>e</w:t>
      </w:r>
      <w:r w:rsidR="008D7A54" w:rsidRPr="00615D9D">
        <w:rPr>
          <w:rFonts w:ascii="Arial" w:hAnsi="Arial" w:cs="Arial"/>
        </w:rPr>
        <w:t xml:space="preserve">t with you to propose a plan to </w:t>
      </w:r>
      <w:r w:rsidR="00652E26" w:rsidRPr="00615D9D">
        <w:rPr>
          <w:rFonts w:ascii="Arial" w:hAnsi="Arial" w:cs="Arial"/>
        </w:rPr>
        <w:t>introduce</w:t>
      </w:r>
      <w:r w:rsidR="008D7A54" w:rsidRPr="00615D9D">
        <w:rPr>
          <w:rFonts w:ascii="Arial" w:hAnsi="Arial" w:cs="Arial"/>
        </w:rPr>
        <w:t xml:space="preserve"> your child into the new program.</w:t>
      </w:r>
      <w:r w:rsidRPr="00615D9D">
        <w:rPr>
          <w:rFonts w:ascii="Arial" w:hAnsi="Arial" w:cs="Arial"/>
        </w:rPr>
        <w:t xml:space="preserve"> </w:t>
      </w:r>
    </w:p>
    <w:p w:rsidR="007B4E4A" w:rsidRPr="00615D9D" w:rsidRDefault="00907C25" w:rsidP="00EE4EE2">
      <w:pPr>
        <w:pStyle w:val="Heading2"/>
        <w:spacing w:after="120"/>
        <w:rPr>
          <w:color w:val="4F81BD"/>
          <w:sz w:val="24"/>
          <w:szCs w:val="24"/>
        </w:rPr>
      </w:pPr>
      <w:bookmarkStart w:id="67" w:name="_Toc457222398"/>
      <w:bookmarkStart w:id="68" w:name="_Toc67655159"/>
      <w:r w:rsidRPr="00615D9D">
        <w:rPr>
          <w:color w:val="4F81BD"/>
          <w:sz w:val="24"/>
          <w:szCs w:val="24"/>
        </w:rPr>
        <w:t>Electronic Media</w:t>
      </w:r>
      <w:bookmarkEnd w:id="67"/>
      <w:bookmarkEnd w:id="68"/>
    </w:p>
    <w:p w:rsidR="007B4E4A" w:rsidRPr="00615D9D" w:rsidRDefault="007B4E4A" w:rsidP="003D231B">
      <w:pPr>
        <w:spacing w:before="120"/>
        <w:rPr>
          <w:rFonts w:ascii="Arial" w:hAnsi="Arial" w:cs="Arial"/>
        </w:rPr>
      </w:pPr>
      <w:r w:rsidRPr="00615D9D">
        <w:rPr>
          <w:rFonts w:ascii="Arial" w:hAnsi="Arial" w:cs="Arial"/>
        </w:rPr>
        <w:t xml:space="preserve">Our normal daily routine does not include </w:t>
      </w:r>
      <w:r w:rsidR="00907C25" w:rsidRPr="00615D9D">
        <w:rPr>
          <w:rFonts w:ascii="Arial" w:hAnsi="Arial" w:cs="Arial"/>
        </w:rPr>
        <w:t xml:space="preserve">electronic media (television/TV, </w:t>
      </w:r>
      <w:r w:rsidR="008C3FF6" w:rsidRPr="00615D9D">
        <w:rPr>
          <w:rFonts w:ascii="Arial" w:hAnsi="Arial" w:cs="Arial"/>
        </w:rPr>
        <w:t>v</w:t>
      </w:r>
      <w:r w:rsidR="00907C25" w:rsidRPr="00615D9D">
        <w:rPr>
          <w:rFonts w:ascii="Arial" w:hAnsi="Arial" w:cs="Arial"/>
        </w:rPr>
        <w:t>ideo, DVD) viewing and computer use</w:t>
      </w:r>
      <w:r w:rsidRPr="00615D9D">
        <w:rPr>
          <w:rFonts w:ascii="Arial" w:hAnsi="Arial" w:cs="Arial"/>
        </w:rPr>
        <w:t xml:space="preserve"> but from time-to-time, we may </w:t>
      </w:r>
      <w:r w:rsidR="00907C25" w:rsidRPr="00615D9D">
        <w:rPr>
          <w:rFonts w:ascii="Arial" w:hAnsi="Arial" w:cs="Arial"/>
        </w:rPr>
        <w:t>use</w:t>
      </w:r>
      <w:r w:rsidRPr="00615D9D">
        <w:rPr>
          <w:rFonts w:ascii="Arial" w:hAnsi="Arial" w:cs="Arial"/>
        </w:rPr>
        <w:t xml:space="preserve"> a television show without advertisements as a teaching aid a</w:t>
      </w:r>
      <w:r w:rsidR="008C3FF6" w:rsidRPr="00615D9D">
        <w:rPr>
          <w:rFonts w:ascii="Arial" w:hAnsi="Arial" w:cs="Arial"/>
        </w:rPr>
        <w:t>nd discussion stimulator. All Electronic Media</w:t>
      </w:r>
      <w:r w:rsidRPr="00615D9D">
        <w:rPr>
          <w:rFonts w:ascii="Arial" w:hAnsi="Arial" w:cs="Arial"/>
        </w:rPr>
        <w:t xml:space="preserve"> </w:t>
      </w:r>
      <w:r w:rsidR="00887DB7" w:rsidRPr="00615D9D">
        <w:rPr>
          <w:rFonts w:ascii="Arial" w:hAnsi="Arial" w:cs="Arial"/>
        </w:rPr>
        <w:t xml:space="preserve">will be screened prior to </w:t>
      </w:r>
      <w:r w:rsidR="008C3FF6" w:rsidRPr="00615D9D">
        <w:rPr>
          <w:rFonts w:ascii="Arial" w:hAnsi="Arial" w:cs="Arial"/>
        </w:rPr>
        <w:t>use and</w:t>
      </w:r>
      <w:r w:rsidR="00D36E98" w:rsidRPr="00615D9D">
        <w:rPr>
          <w:rFonts w:ascii="Arial" w:hAnsi="Arial" w:cs="Arial"/>
        </w:rPr>
        <w:t xml:space="preserve"> </w:t>
      </w:r>
      <w:r w:rsidR="00891A6F" w:rsidRPr="00615D9D">
        <w:rPr>
          <w:rFonts w:ascii="Arial" w:hAnsi="Arial" w:cs="Arial"/>
        </w:rPr>
        <w:t xml:space="preserve">will consist of non-violent and high-quality educational </w:t>
      </w:r>
      <w:r w:rsidR="00D36E98" w:rsidRPr="00615D9D">
        <w:rPr>
          <w:rFonts w:ascii="Arial" w:hAnsi="Arial" w:cs="Arial"/>
        </w:rPr>
        <w:t>material</w:t>
      </w:r>
      <w:r w:rsidR="008C3FF6" w:rsidRPr="00615D9D">
        <w:rPr>
          <w:rFonts w:ascii="Arial" w:hAnsi="Arial" w:cs="Arial"/>
        </w:rPr>
        <w:t xml:space="preserve">. </w:t>
      </w:r>
      <w:r w:rsidR="00985C94" w:rsidRPr="00615D9D">
        <w:rPr>
          <w:rFonts w:ascii="Arial" w:hAnsi="Arial" w:cs="Arial"/>
        </w:rPr>
        <w:t>Our focus is</w:t>
      </w:r>
      <w:r w:rsidRPr="00615D9D">
        <w:rPr>
          <w:rFonts w:ascii="Arial" w:hAnsi="Arial" w:cs="Arial"/>
        </w:rPr>
        <w:t xml:space="preserve"> to provide your child a positive experience with increased understanding of the world.</w:t>
      </w:r>
      <w:r w:rsidR="008C3FF6" w:rsidRPr="00615D9D">
        <w:rPr>
          <w:rFonts w:ascii="Arial" w:hAnsi="Arial" w:cs="Arial"/>
        </w:rPr>
        <w:t xml:space="preserve"> Electronic Media will be offered only as a free choice, used to meet a developmental goal, and limited to no more than </w:t>
      </w:r>
      <w:r w:rsidR="00837E24" w:rsidRPr="00615D9D">
        <w:rPr>
          <w:rFonts w:ascii="Arial" w:hAnsi="Arial" w:cs="Arial"/>
        </w:rPr>
        <w:t>30</w:t>
      </w:r>
      <w:r w:rsidR="00ED3E43" w:rsidRPr="00615D9D">
        <w:rPr>
          <w:rFonts w:ascii="Arial" w:hAnsi="Arial" w:cs="Arial"/>
        </w:rPr>
        <w:t xml:space="preserve"> </w:t>
      </w:r>
      <w:r w:rsidR="008C3FF6" w:rsidRPr="00615D9D">
        <w:rPr>
          <w:rFonts w:ascii="Arial" w:hAnsi="Arial" w:cs="Arial"/>
        </w:rPr>
        <w:t xml:space="preserve">minutes per week per child. </w:t>
      </w:r>
    </w:p>
    <w:p w:rsidR="008C3FF6" w:rsidRPr="00615D9D" w:rsidRDefault="00837E24" w:rsidP="003D231B">
      <w:pPr>
        <w:spacing w:before="120"/>
        <w:rPr>
          <w:rFonts w:ascii="Arial" w:hAnsi="Arial" w:cs="Arial"/>
        </w:rPr>
      </w:pPr>
      <w:r w:rsidRPr="00615D9D">
        <w:rPr>
          <w:rFonts w:ascii="Arial" w:hAnsi="Arial" w:cs="Arial"/>
        </w:rPr>
        <w:t>New York State</w:t>
      </w:r>
      <w:r w:rsidR="008C3FF6" w:rsidRPr="00615D9D">
        <w:rPr>
          <w:rFonts w:ascii="Arial" w:hAnsi="Arial" w:cs="Arial"/>
        </w:rPr>
        <w:t xml:space="preserve"> rules prohibit any screen time for children under two. This includes TV, videos and computers.</w:t>
      </w:r>
    </w:p>
    <w:p w:rsidR="007B4E4A" w:rsidRPr="00615D9D" w:rsidRDefault="007B4E4A" w:rsidP="00EE4EE2">
      <w:pPr>
        <w:pStyle w:val="Heading2"/>
        <w:spacing w:after="120"/>
        <w:rPr>
          <w:color w:val="4F81BD"/>
          <w:sz w:val="24"/>
          <w:szCs w:val="24"/>
        </w:rPr>
      </w:pPr>
      <w:bookmarkStart w:id="69" w:name="_Toc251583158"/>
      <w:bookmarkStart w:id="70" w:name="_Toc457222399"/>
      <w:bookmarkStart w:id="71" w:name="_Toc67655160"/>
      <w:r w:rsidRPr="00615D9D">
        <w:rPr>
          <w:color w:val="4F81BD"/>
          <w:sz w:val="24"/>
          <w:szCs w:val="24"/>
        </w:rPr>
        <w:t>Multiculturalism</w:t>
      </w:r>
      <w:bookmarkEnd w:id="69"/>
      <w:bookmarkEnd w:id="70"/>
      <w:bookmarkEnd w:id="71"/>
    </w:p>
    <w:p w:rsidR="007B4E4A" w:rsidRPr="00615D9D" w:rsidRDefault="007B4E4A" w:rsidP="00EE4EE2">
      <w:pPr>
        <w:autoSpaceDE w:val="0"/>
        <w:autoSpaceDN w:val="0"/>
        <w:adjustRightInd w:val="0"/>
        <w:spacing w:before="120"/>
        <w:rPr>
          <w:rFonts w:ascii="Arial" w:hAnsi="Arial" w:cs="Arial"/>
        </w:rPr>
      </w:pPr>
      <w:r w:rsidRPr="00615D9D">
        <w:rPr>
          <w:rFonts w:ascii="Arial" w:hAnsi="Arial" w:cs="Arial"/>
        </w:rPr>
        <w:t xml:space="preserve">Multiculturalism is vital for all children because it sets social goals and promotes respect for all people </w:t>
      </w:r>
      <w:r w:rsidR="00887DB7" w:rsidRPr="00615D9D">
        <w:rPr>
          <w:rFonts w:ascii="Arial" w:hAnsi="Arial" w:cs="Arial"/>
        </w:rPr>
        <w:t>and</w:t>
      </w:r>
      <w:r w:rsidRPr="00615D9D">
        <w:rPr>
          <w:rFonts w:ascii="Arial" w:hAnsi="Arial" w:cs="Arial"/>
        </w:rPr>
        <w:t xml:space="preserve"> the environment we inhabit. We utilize books, music, games, and a wide range of activities as aids to teach our children respect for our world and the diversity of life upon it</w:t>
      </w:r>
      <w:r w:rsidR="002209A0" w:rsidRPr="00615D9D">
        <w:rPr>
          <w:rFonts w:ascii="Arial" w:hAnsi="Arial" w:cs="Arial"/>
        </w:rPr>
        <w:t xml:space="preserve">. </w:t>
      </w:r>
    </w:p>
    <w:p w:rsidR="007B4E4A" w:rsidRPr="00615D9D" w:rsidRDefault="007B4E4A" w:rsidP="00EE4EE2">
      <w:pPr>
        <w:pStyle w:val="Heading2"/>
        <w:spacing w:after="120"/>
        <w:rPr>
          <w:color w:val="4F81BD"/>
          <w:sz w:val="24"/>
          <w:szCs w:val="24"/>
        </w:rPr>
      </w:pPr>
      <w:bookmarkStart w:id="72" w:name="_Toc251583159"/>
      <w:bookmarkStart w:id="73" w:name="_Toc457222400"/>
      <w:bookmarkStart w:id="74" w:name="_Toc67655161"/>
      <w:r w:rsidRPr="00615D9D">
        <w:rPr>
          <w:color w:val="4F81BD"/>
          <w:sz w:val="24"/>
          <w:szCs w:val="24"/>
        </w:rPr>
        <w:t>Celebrations</w:t>
      </w:r>
      <w:bookmarkEnd w:id="72"/>
      <w:bookmarkEnd w:id="73"/>
      <w:bookmarkEnd w:id="74"/>
    </w:p>
    <w:p w:rsidR="007B4E4A" w:rsidRPr="00615D9D" w:rsidRDefault="00615D9D" w:rsidP="00EE4EE2">
      <w:pPr>
        <w:spacing w:before="120"/>
        <w:rPr>
          <w:rFonts w:ascii="Arial" w:hAnsi="Arial" w:cs="Arial"/>
          <w:color w:val="000000"/>
        </w:rPr>
      </w:pPr>
      <w:r>
        <w:rPr>
          <w:rFonts w:ascii="Arial" w:hAnsi="Arial" w:cs="Arial"/>
        </w:rPr>
        <w:t>ACP</w:t>
      </w:r>
      <w:r w:rsidR="007B4E4A" w:rsidRPr="00615D9D">
        <w:rPr>
          <w:rFonts w:ascii="Arial" w:hAnsi="Arial" w:cs="Arial"/>
        </w:rPr>
        <w:t xml:space="preserve"> encourages an enhanced understanding of and respect for different cultures and beliefs of children, families, staff and community</w:t>
      </w:r>
      <w:r w:rsidR="002209A0" w:rsidRPr="00615D9D">
        <w:rPr>
          <w:rFonts w:ascii="Arial" w:hAnsi="Arial" w:cs="Arial"/>
        </w:rPr>
        <w:t xml:space="preserve">. </w:t>
      </w:r>
      <w:r>
        <w:rPr>
          <w:rFonts w:ascii="Arial" w:hAnsi="Arial" w:cs="Arial"/>
        </w:rPr>
        <w:t>For celebrations, all “treats” must be store bought and individually wrapped. Please consider sending in small prizes rather than food items. A list of birthday/celebration ideas are attached.</w:t>
      </w:r>
    </w:p>
    <w:p w:rsidR="007B4E4A" w:rsidRPr="00615D9D" w:rsidRDefault="007B4E4A" w:rsidP="00EE4EE2">
      <w:pPr>
        <w:pStyle w:val="Heading2"/>
        <w:spacing w:after="120"/>
        <w:rPr>
          <w:color w:val="4F81BD"/>
          <w:sz w:val="24"/>
          <w:szCs w:val="24"/>
        </w:rPr>
      </w:pPr>
      <w:bookmarkStart w:id="75" w:name="_Toc251583160"/>
      <w:bookmarkStart w:id="76" w:name="_Toc457222401"/>
      <w:bookmarkStart w:id="77" w:name="_Toc67655162"/>
      <w:r w:rsidRPr="00615D9D">
        <w:rPr>
          <w:color w:val="4F81BD"/>
          <w:sz w:val="24"/>
          <w:szCs w:val="24"/>
        </w:rPr>
        <w:lastRenderedPageBreak/>
        <w:t>Rest Time</w:t>
      </w:r>
      <w:bookmarkEnd w:id="75"/>
      <w:bookmarkEnd w:id="76"/>
      <w:bookmarkEnd w:id="77"/>
    </w:p>
    <w:p w:rsidR="00615D9D" w:rsidRDefault="00615D9D" w:rsidP="00EE4EE2">
      <w:pPr>
        <w:spacing w:before="120"/>
        <w:rPr>
          <w:rFonts w:ascii="Arial" w:hAnsi="Arial" w:cs="Arial"/>
        </w:rPr>
      </w:pPr>
      <w:r>
        <w:rPr>
          <w:rFonts w:ascii="Arial" w:hAnsi="Arial" w:cs="Arial"/>
        </w:rPr>
        <w:t>Under NYS Child Care Regulations, ACP is obligated to provide a regular scheduled rest period. (Regulation 418-1.7)</w:t>
      </w:r>
    </w:p>
    <w:p w:rsidR="007B4E4A" w:rsidRPr="00615D9D" w:rsidRDefault="007B4E4A" w:rsidP="00EE4EE2">
      <w:pPr>
        <w:spacing w:before="120"/>
        <w:rPr>
          <w:rFonts w:ascii="Arial" w:hAnsi="Arial" w:cs="Arial"/>
        </w:rPr>
      </w:pPr>
      <w:r w:rsidRPr="00615D9D">
        <w:rPr>
          <w:rFonts w:ascii="Arial" w:hAnsi="Arial" w:cs="Arial"/>
        </w:rPr>
        <w:t xml:space="preserve">Infants sleep according to their own schedule and are put to sleep </w:t>
      </w:r>
      <w:r w:rsidR="00981599" w:rsidRPr="00615D9D">
        <w:rPr>
          <w:rFonts w:ascii="Arial" w:hAnsi="Arial" w:cs="Arial"/>
        </w:rPr>
        <w:t>on their backs</w:t>
      </w:r>
      <w:r w:rsidR="00555D50" w:rsidRPr="00615D9D">
        <w:rPr>
          <w:rFonts w:ascii="Arial" w:hAnsi="Arial" w:cs="Arial"/>
        </w:rPr>
        <w:t>.</w:t>
      </w:r>
      <w:r w:rsidR="009D151F" w:rsidRPr="00615D9D">
        <w:rPr>
          <w:rFonts w:ascii="Arial" w:hAnsi="Arial" w:cs="Arial"/>
        </w:rPr>
        <w:t xml:space="preserve"> Caregivers/teachers directly observe infants by sight and sound at all times and check on sleeping infants</w:t>
      </w:r>
      <w:r w:rsidR="00837E24" w:rsidRPr="00615D9D">
        <w:rPr>
          <w:rFonts w:ascii="Arial" w:hAnsi="Arial" w:cs="Arial"/>
        </w:rPr>
        <w:t xml:space="preserve"> frequently. </w:t>
      </w:r>
    </w:p>
    <w:p w:rsidR="0053795B" w:rsidRPr="00615D9D" w:rsidRDefault="009D151F" w:rsidP="00EE4EE2">
      <w:pPr>
        <w:spacing w:before="120"/>
        <w:rPr>
          <w:rFonts w:ascii="Arial" w:hAnsi="Arial" w:cs="Arial"/>
        </w:rPr>
      </w:pPr>
      <w:r w:rsidRPr="00615D9D">
        <w:rPr>
          <w:rFonts w:ascii="Arial" w:hAnsi="Arial" w:cs="Arial"/>
        </w:rPr>
        <w:t>After lunch, all children</w:t>
      </w:r>
      <w:r w:rsidR="007B4E4A" w:rsidRPr="00615D9D">
        <w:rPr>
          <w:rFonts w:ascii="Arial" w:hAnsi="Arial" w:cs="Arial"/>
        </w:rPr>
        <w:t xml:space="preserve"> p</w:t>
      </w:r>
      <w:r w:rsidRPr="00615D9D">
        <w:rPr>
          <w:rFonts w:ascii="Arial" w:hAnsi="Arial" w:cs="Arial"/>
        </w:rPr>
        <w:t>articipate in a quiet rest time.</w:t>
      </w:r>
      <w:r w:rsidR="007B4E4A" w:rsidRPr="00615D9D">
        <w:rPr>
          <w:rFonts w:ascii="Arial" w:hAnsi="Arial" w:cs="Arial"/>
        </w:rPr>
        <w:t xml:space="preserve"> Children are not required to sleep and may be given quiet activities. </w:t>
      </w:r>
      <w:r w:rsidR="009D4A26" w:rsidRPr="00615D9D">
        <w:rPr>
          <w:rFonts w:ascii="Arial" w:hAnsi="Arial" w:cs="Arial"/>
        </w:rPr>
        <w:t xml:space="preserve">For children who do not </w:t>
      </w:r>
      <w:r w:rsidR="003D5AB2" w:rsidRPr="00615D9D">
        <w:rPr>
          <w:rFonts w:ascii="Arial" w:hAnsi="Arial" w:cs="Arial"/>
        </w:rPr>
        <w:t>fall asleep</w:t>
      </w:r>
      <w:r w:rsidR="009D4A26" w:rsidRPr="00615D9D">
        <w:rPr>
          <w:rFonts w:ascii="Arial" w:hAnsi="Arial" w:cs="Arial"/>
        </w:rPr>
        <w:t>, a space for quiet play will be made available.</w:t>
      </w:r>
    </w:p>
    <w:p w:rsidR="00ED3E43" w:rsidRPr="00615D9D" w:rsidRDefault="003D5AB2" w:rsidP="003D5AB2">
      <w:pPr>
        <w:rPr>
          <w:rFonts w:ascii="Arial" w:hAnsi="Arial" w:cs="Arial"/>
        </w:rPr>
      </w:pPr>
      <w:bookmarkStart w:id="78" w:name="_Toc251583161"/>
      <w:r w:rsidRPr="00615D9D">
        <w:rPr>
          <w:rFonts w:ascii="Arial" w:hAnsi="Arial" w:cs="Arial"/>
        </w:rPr>
        <w:t xml:space="preserve">Sleeping arrangements for infants through 12 months of age require that the infant be placed flat on his or her back to sleep, unless medical information from the child’s health care provider is presented to the program by the parent that shows that arrangement is inappropriate for that child. Children may not sleep or nap in car seats, baby swings, strollers, infant seats or bouncy seats unless otherwise prescribed by a health care provider.  Should a child fall asleep in one of these devices, he or she must be moved to a crib/cot or other approved sleeping surface.  </w:t>
      </w:r>
    </w:p>
    <w:p w:rsidR="007B4E4A" w:rsidRPr="00615D9D" w:rsidRDefault="007B4E4A" w:rsidP="00EE4EE2">
      <w:pPr>
        <w:pStyle w:val="Heading2"/>
        <w:spacing w:after="120"/>
        <w:rPr>
          <w:color w:val="4F81BD"/>
          <w:sz w:val="24"/>
          <w:szCs w:val="24"/>
        </w:rPr>
      </w:pPr>
      <w:bookmarkStart w:id="79" w:name="_Toc457222402"/>
      <w:bookmarkStart w:id="80" w:name="_Toc67655163"/>
      <w:r w:rsidRPr="00615D9D">
        <w:rPr>
          <w:color w:val="4F81BD"/>
          <w:sz w:val="24"/>
          <w:szCs w:val="24"/>
        </w:rPr>
        <w:t xml:space="preserve">Toilet </w:t>
      </w:r>
      <w:r w:rsidR="00EC538E" w:rsidRPr="00615D9D">
        <w:rPr>
          <w:color w:val="4F81BD"/>
          <w:sz w:val="24"/>
          <w:szCs w:val="24"/>
        </w:rPr>
        <w:t>Training</w:t>
      </w:r>
      <w:bookmarkEnd w:id="78"/>
      <w:bookmarkEnd w:id="79"/>
      <w:bookmarkEnd w:id="80"/>
    </w:p>
    <w:p w:rsidR="009E64B9" w:rsidRPr="00615D9D" w:rsidRDefault="007B4E4A" w:rsidP="00EE4EE2">
      <w:pPr>
        <w:spacing w:before="120"/>
        <w:rPr>
          <w:rFonts w:ascii="Arial" w:hAnsi="Arial" w:cs="Arial"/>
        </w:rPr>
      </w:pPr>
      <w:r w:rsidRPr="00615D9D">
        <w:rPr>
          <w:rFonts w:ascii="Arial" w:hAnsi="Arial" w:cs="Arial"/>
        </w:rPr>
        <w:t>The most important factor in making the toilet learning experience successful and as low-stress as possible is a family/teacher partnership that supports the child</w:t>
      </w:r>
      <w:r w:rsidR="002209A0" w:rsidRPr="00615D9D">
        <w:rPr>
          <w:rFonts w:ascii="Arial" w:hAnsi="Arial" w:cs="Arial"/>
        </w:rPr>
        <w:t xml:space="preserve">. </w:t>
      </w:r>
      <w:r w:rsidRPr="00615D9D">
        <w:rPr>
          <w:rFonts w:ascii="Arial" w:hAnsi="Arial" w:cs="Arial"/>
        </w:rPr>
        <w:t xml:space="preserve">Research indicates that children cannot successfully learn how to use the toilet until they are physically, </w:t>
      </w:r>
      <w:r w:rsidR="00887DB7" w:rsidRPr="00615D9D">
        <w:rPr>
          <w:rFonts w:ascii="Arial" w:hAnsi="Arial" w:cs="Arial"/>
        </w:rPr>
        <w:t>psychologically</w:t>
      </w:r>
      <w:r w:rsidRPr="00615D9D">
        <w:rPr>
          <w:rFonts w:ascii="Arial" w:hAnsi="Arial" w:cs="Arial"/>
        </w:rPr>
        <w:t>, and emotionally ready</w:t>
      </w:r>
      <w:r w:rsidR="002209A0" w:rsidRPr="00615D9D">
        <w:rPr>
          <w:rFonts w:ascii="Arial" w:hAnsi="Arial" w:cs="Arial"/>
        </w:rPr>
        <w:t xml:space="preserve">. </w:t>
      </w:r>
      <w:r w:rsidRPr="00615D9D">
        <w:rPr>
          <w:rFonts w:ascii="Arial" w:hAnsi="Arial" w:cs="Arial"/>
        </w:rPr>
        <w:t>Many pediatricians say that most children under 24 months of age are not physically capable of regulating bladder and bowel muscles</w:t>
      </w:r>
      <w:r w:rsidR="002209A0" w:rsidRPr="00615D9D">
        <w:rPr>
          <w:rFonts w:ascii="Arial" w:hAnsi="Arial" w:cs="Arial"/>
        </w:rPr>
        <w:t xml:space="preserve">. </w:t>
      </w:r>
      <w:r w:rsidRPr="00615D9D">
        <w:rPr>
          <w:rFonts w:ascii="Arial" w:hAnsi="Arial" w:cs="Arial"/>
        </w:rPr>
        <w:t xml:space="preserve">Most positive toilet </w:t>
      </w:r>
      <w:r w:rsidR="00891A6F" w:rsidRPr="00615D9D">
        <w:rPr>
          <w:rFonts w:ascii="Arial" w:hAnsi="Arial" w:cs="Arial"/>
        </w:rPr>
        <w:t>training</w:t>
      </w:r>
      <w:r w:rsidRPr="00615D9D">
        <w:rPr>
          <w:rFonts w:ascii="Arial" w:hAnsi="Arial" w:cs="Arial"/>
        </w:rPr>
        <w:t xml:space="preserve"> occurs only after children show signs of physical control or awareness of their bodily functions and when they demonstrate an interest or curiosity in the process</w:t>
      </w:r>
      <w:r w:rsidR="002209A0" w:rsidRPr="00615D9D">
        <w:rPr>
          <w:rFonts w:ascii="Arial" w:hAnsi="Arial" w:cs="Arial"/>
        </w:rPr>
        <w:t xml:space="preserve">. </w:t>
      </w:r>
      <w:r w:rsidRPr="00615D9D">
        <w:rPr>
          <w:rFonts w:ascii="Arial" w:hAnsi="Arial" w:cs="Arial"/>
        </w:rPr>
        <w:t>We are committed to working with you to make sure that toilet learning is carried out in a manner that is consistent with your child’s physical and emotional abilities and your family’s concerns</w:t>
      </w:r>
      <w:r w:rsidR="002209A0" w:rsidRPr="00615D9D">
        <w:rPr>
          <w:rFonts w:ascii="Arial" w:hAnsi="Arial" w:cs="Arial"/>
        </w:rPr>
        <w:t xml:space="preserve">. </w:t>
      </w:r>
    </w:p>
    <w:p w:rsidR="00041BB5" w:rsidRPr="00615D9D" w:rsidRDefault="00041BB5" w:rsidP="00EE4EE2">
      <w:pPr>
        <w:pStyle w:val="Heading1"/>
        <w:spacing w:before="480" w:after="120"/>
        <w:rPr>
          <w:smallCaps/>
          <w:color w:val="365F91"/>
          <w:sz w:val="24"/>
          <w:szCs w:val="24"/>
        </w:rPr>
      </w:pPr>
      <w:bookmarkStart w:id="81" w:name="_Toc251583162"/>
      <w:bookmarkStart w:id="82" w:name="_Toc457222403"/>
      <w:bookmarkStart w:id="83" w:name="_Toc67655164"/>
      <w:r w:rsidRPr="00615D9D">
        <w:rPr>
          <w:smallCaps/>
          <w:color w:val="365F91"/>
          <w:sz w:val="24"/>
          <w:szCs w:val="24"/>
        </w:rPr>
        <w:t>Guidance</w:t>
      </w:r>
      <w:bookmarkEnd w:id="81"/>
      <w:bookmarkEnd w:id="82"/>
      <w:bookmarkEnd w:id="83"/>
      <w:r w:rsidRPr="00615D9D">
        <w:rPr>
          <w:smallCaps/>
          <w:color w:val="365F91"/>
          <w:sz w:val="24"/>
          <w:szCs w:val="24"/>
        </w:rPr>
        <w:t xml:space="preserve"> </w:t>
      </w:r>
    </w:p>
    <w:p w:rsidR="00B67E6C" w:rsidRPr="00615D9D" w:rsidRDefault="00B67E6C" w:rsidP="00EE4EE2">
      <w:pPr>
        <w:pStyle w:val="Heading2"/>
        <w:spacing w:after="120"/>
        <w:rPr>
          <w:color w:val="4F81BD"/>
          <w:sz w:val="24"/>
          <w:szCs w:val="24"/>
        </w:rPr>
      </w:pPr>
      <w:bookmarkStart w:id="84" w:name="_Toc251583163"/>
      <w:bookmarkStart w:id="85" w:name="_Toc457222404"/>
      <w:bookmarkStart w:id="86" w:name="_Toc67655165"/>
      <w:r w:rsidRPr="00615D9D">
        <w:rPr>
          <w:color w:val="4F81BD"/>
          <w:sz w:val="24"/>
          <w:szCs w:val="24"/>
        </w:rPr>
        <w:t>General Procedure</w:t>
      </w:r>
      <w:bookmarkEnd w:id="84"/>
      <w:bookmarkEnd w:id="85"/>
      <w:bookmarkEnd w:id="86"/>
    </w:p>
    <w:p w:rsidR="000240AB" w:rsidRPr="00615D9D" w:rsidRDefault="00615D9D" w:rsidP="000240AB">
      <w:pPr>
        <w:spacing w:before="120"/>
        <w:rPr>
          <w:rFonts w:ascii="Arial" w:hAnsi="Arial" w:cs="Arial"/>
          <w:color w:val="000000"/>
        </w:rPr>
      </w:pPr>
      <w:r w:rsidRPr="00615D9D">
        <w:rPr>
          <w:rFonts w:ascii="Arial" w:hAnsi="Arial" w:cs="Arial"/>
          <w:bCs/>
        </w:rPr>
        <w:t xml:space="preserve">ACP </w:t>
      </w:r>
      <w:r w:rsidR="000240AB" w:rsidRPr="00615D9D">
        <w:rPr>
          <w:rFonts w:ascii="Arial" w:hAnsi="Arial" w:cs="Arial"/>
          <w:color w:val="000000"/>
        </w:rPr>
        <w:t xml:space="preserve">is committed to each student’s success in learning within a caring, responsive, and safe environment that is free of discrimination, violence, and bullying. Our </w:t>
      </w:r>
      <w:r w:rsidR="00147569" w:rsidRPr="00615D9D">
        <w:rPr>
          <w:rFonts w:ascii="Arial" w:hAnsi="Arial" w:cs="Arial"/>
          <w:color w:val="000000"/>
        </w:rPr>
        <w:t>center</w:t>
      </w:r>
      <w:r w:rsidR="000240AB" w:rsidRPr="00615D9D">
        <w:rPr>
          <w:rFonts w:ascii="Arial" w:hAnsi="Arial" w:cs="Arial"/>
          <w:color w:val="000000"/>
        </w:rPr>
        <w:t xml:space="preserve"> works to ensure that all students have the opportunity and support to develop to their fullest potential and share a personal and meaningful bond with people in the school community.</w:t>
      </w:r>
    </w:p>
    <w:p w:rsidR="00086E2F" w:rsidRPr="00615D9D" w:rsidRDefault="00827CB7" w:rsidP="00C84D40">
      <w:pPr>
        <w:spacing w:before="120"/>
        <w:rPr>
          <w:rFonts w:ascii="Arial" w:hAnsi="Arial" w:cs="Arial"/>
          <w:color w:val="000000"/>
        </w:rPr>
      </w:pPr>
      <w:bookmarkStart w:id="87" w:name="_Toc370823705"/>
      <w:r w:rsidRPr="00615D9D">
        <w:rPr>
          <w:rFonts w:ascii="Arial" w:hAnsi="Arial" w:cs="Arial"/>
          <w:color w:val="000000"/>
        </w:rPr>
        <w:t>Thoughtful direction and</w:t>
      </w:r>
      <w:r w:rsidR="00A13CFE" w:rsidRPr="00615D9D">
        <w:rPr>
          <w:rFonts w:ascii="Arial" w:hAnsi="Arial" w:cs="Arial"/>
          <w:color w:val="000000"/>
        </w:rPr>
        <w:t xml:space="preserve"> planning ahead </w:t>
      </w:r>
      <w:r w:rsidRPr="00615D9D">
        <w:rPr>
          <w:rFonts w:ascii="Arial" w:hAnsi="Arial" w:cs="Arial"/>
          <w:color w:val="000000"/>
        </w:rPr>
        <w:t>are</w:t>
      </w:r>
      <w:r w:rsidR="007025C5" w:rsidRPr="00615D9D">
        <w:rPr>
          <w:rFonts w:ascii="Arial" w:hAnsi="Arial" w:cs="Arial"/>
          <w:color w:val="000000"/>
        </w:rPr>
        <w:t xml:space="preserve"> used to prevent problems and</w:t>
      </w:r>
      <w:r w:rsidR="00A13CFE" w:rsidRPr="00615D9D">
        <w:rPr>
          <w:rFonts w:ascii="Arial" w:hAnsi="Arial" w:cs="Arial"/>
          <w:color w:val="000000"/>
        </w:rPr>
        <w:t xml:space="preserve"> encourage</w:t>
      </w:r>
      <w:r w:rsidR="007025C5" w:rsidRPr="00615D9D">
        <w:rPr>
          <w:rFonts w:ascii="Arial" w:hAnsi="Arial" w:cs="Arial"/>
          <w:color w:val="000000"/>
        </w:rPr>
        <w:t xml:space="preserve"> appropriate behavior.</w:t>
      </w:r>
      <w:r w:rsidR="008C3FF6" w:rsidRPr="00615D9D">
        <w:rPr>
          <w:rFonts w:ascii="Arial" w:hAnsi="Arial" w:cs="Arial"/>
          <w:color w:val="000000"/>
        </w:rPr>
        <w:t xml:space="preserve"> </w:t>
      </w:r>
      <w:r w:rsidR="007025C5" w:rsidRPr="00615D9D">
        <w:rPr>
          <w:rFonts w:ascii="Arial" w:hAnsi="Arial" w:cs="Arial"/>
          <w:color w:val="000000"/>
        </w:rPr>
        <w:t>C</w:t>
      </w:r>
      <w:r w:rsidRPr="00615D9D">
        <w:rPr>
          <w:rFonts w:ascii="Arial" w:hAnsi="Arial" w:cs="Arial"/>
          <w:color w:val="000000"/>
        </w:rPr>
        <w:t>ommunicating c</w:t>
      </w:r>
      <w:r w:rsidR="00A13CFE" w:rsidRPr="00615D9D">
        <w:rPr>
          <w:rFonts w:ascii="Arial" w:hAnsi="Arial" w:cs="Arial"/>
          <w:color w:val="000000"/>
        </w:rPr>
        <w:t>onsistent</w:t>
      </w:r>
      <w:r w:rsidRPr="00615D9D">
        <w:rPr>
          <w:rFonts w:ascii="Arial" w:hAnsi="Arial" w:cs="Arial"/>
          <w:color w:val="000000"/>
        </w:rPr>
        <w:t>,</w:t>
      </w:r>
      <w:r w:rsidR="00A13CFE" w:rsidRPr="00615D9D">
        <w:rPr>
          <w:rFonts w:ascii="Arial" w:hAnsi="Arial" w:cs="Arial"/>
          <w:color w:val="000000"/>
        </w:rPr>
        <w:t xml:space="preserve"> clear rules and involving children in problem solving </w:t>
      </w:r>
      <w:r w:rsidRPr="00615D9D">
        <w:rPr>
          <w:rFonts w:ascii="Arial" w:hAnsi="Arial" w:cs="Arial"/>
          <w:color w:val="000000"/>
        </w:rPr>
        <w:t>help children develop their</w:t>
      </w:r>
      <w:r w:rsidR="00A13CFE" w:rsidRPr="00615D9D">
        <w:rPr>
          <w:rFonts w:ascii="Arial" w:hAnsi="Arial" w:cs="Arial"/>
          <w:color w:val="000000"/>
        </w:rPr>
        <w:t xml:space="preserve"> ability to become self-disciplined</w:t>
      </w:r>
      <w:r w:rsidR="002209A0" w:rsidRPr="00615D9D">
        <w:rPr>
          <w:rFonts w:ascii="Arial" w:hAnsi="Arial" w:cs="Arial"/>
          <w:color w:val="000000"/>
        </w:rPr>
        <w:t xml:space="preserve">. </w:t>
      </w:r>
      <w:r w:rsidR="00A13CFE" w:rsidRPr="00615D9D">
        <w:rPr>
          <w:rFonts w:ascii="Arial" w:hAnsi="Arial" w:cs="Arial"/>
          <w:color w:val="000000"/>
        </w:rPr>
        <w:t xml:space="preserve">We encourage children </w:t>
      </w:r>
      <w:r w:rsidR="007025C5" w:rsidRPr="00615D9D">
        <w:rPr>
          <w:rFonts w:ascii="Arial" w:hAnsi="Arial" w:cs="Arial"/>
          <w:color w:val="000000"/>
        </w:rPr>
        <w:t xml:space="preserve">to be fair, </w:t>
      </w:r>
      <w:r w:rsidR="00A13CFE" w:rsidRPr="00615D9D">
        <w:rPr>
          <w:rFonts w:ascii="Arial" w:hAnsi="Arial" w:cs="Arial"/>
          <w:color w:val="000000"/>
        </w:rPr>
        <w:t xml:space="preserve">to </w:t>
      </w:r>
      <w:r w:rsidR="007025C5" w:rsidRPr="00615D9D">
        <w:rPr>
          <w:rFonts w:ascii="Arial" w:hAnsi="Arial" w:cs="Arial"/>
          <w:color w:val="000000"/>
        </w:rPr>
        <w:t xml:space="preserve">be </w:t>
      </w:r>
      <w:r w:rsidR="00A13CFE" w:rsidRPr="00615D9D">
        <w:rPr>
          <w:rFonts w:ascii="Arial" w:hAnsi="Arial" w:cs="Arial"/>
          <w:color w:val="000000"/>
        </w:rPr>
        <w:t>respect</w:t>
      </w:r>
      <w:r w:rsidR="007025C5" w:rsidRPr="00615D9D">
        <w:rPr>
          <w:rFonts w:ascii="Arial" w:hAnsi="Arial" w:cs="Arial"/>
          <w:color w:val="000000"/>
        </w:rPr>
        <w:t>ful of other people</w:t>
      </w:r>
      <w:r w:rsidRPr="00615D9D">
        <w:rPr>
          <w:rFonts w:ascii="Arial" w:hAnsi="Arial" w:cs="Arial"/>
          <w:color w:val="000000"/>
        </w:rPr>
        <w:t xml:space="preserve">, of property, </w:t>
      </w:r>
      <w:r w:rsidR="00A13CFE" w:rsidRPr="00615D9D">
        <w:rPr>
          <w:rFonts w:ascii="Arial" w:hAnsi="Arial" w:cs="Arial"/>
          <w:color w:val="000000"/>
        </w:rPr>
        <w:t xml:space="preserve">and </w:t>
      </w:r>
      <w:r w:rsidRPr="00615D9D">
        <w:rPr>
          <w:rFonts w:ascii="Arial" w:hAnsi="Arial" w:cs="Arial"/>
          <w:color w:val="000000"/>
        </w:rPr>
        <w:t xml:space="preserve">to </w:t>
      </w:r>
      <w:r w:rsidR="00A13CFE" w:rsidRPr="00615D9D">
        <w:rPr>
          <w:rFonts w:ascii="Arial" w:hAnsi="Arial" w:cs="Arial"/>
          <w:color w:val="000000"/>
        </w:rPr>
        <w:t xml:space="preserve">learn to </w:t>
      </w:r>
      <w:r w:rsidRPr="00615D9D">
        <w:rPr>
          <w:rFonts w:ascii="Arial" w:hAnsi="Arial" w:cs="Arial"/>
          <w:color w:val="000000"/>
        </w:rPr>
        <w:t>understand the results of their act</w:t>
      </w:r>
      <w:r w:rsidR="00A13CFE" w:rsidRPr="00615D9D">
        <w:rPr>
          <w:rFonts w:ascii="Arial" w:hAnsi="Arial" w:cs="Arial"/>
          <w:color w:val="000000"/>
        </w:rPr>
        <w:t>ions.</w:t>
      </w:r>
      <w:bookmarkEnd w:id="87"/>
    </w:p>
    <w:p w:rsidR="009D151F" w:rsidRPr="00615D9D" w:rsidRDefault="009D151F" w:rsidP="009D151F">
      <w:pPr>
        <w:spacing w:before="120"/>
        <w:rPr>
          <w:rFonts w:ascii="Arial" w:hAnsi="Arial" w:cs="Arial"/>
          <w:b/>
          <w:color w:val="4F81BD"/>
        </w:rPr>
      </w:pPr>
      <w:r w:rsidRPr="00615D9D">
        <w:rPr>
          <w:rFonts w:ascii="Arial" w:hAnsi="Arial" w:cs="Arial"/>
          <w:b/>
          <w:color w:val="4F81BD"/>
        </w:rPr>
        <w:t>Discipline Policy</w:t>
      </w:r>
    </w:p>
    <w:p w:rsidR="0016647B" w:rsidRPr="00615D9D" w:rsidRDefault="003D5AB2" w:rsidP="009D151F">
      <w:pPr>
        <w:spacing w:before="120"/>
        <w:rPr>
          <w:rFonts w:ascii="Arial" w:hAnsi="Arial" w:cs="Arial"/>
        </w:rPr>
      </w:pPr>
      <w:r w:rsidRPr="00615D9D">
        <w:rPr>
          <w:rFonts w:ascii="Arial" w:hAnsi="Arial" w:cs="Arial"/>
        </w:rPr>
        <w:lastRenderedPageBreak/>
        <w:t xml:space="preserve">Caregivers will use positive guidance, redirection and the setting of clear-cut limits that foster the child’s own ability to become self-disciplined. Caregivers will encourage children to respect other people, to be fair, respect property, and learn to be responsible for their actions. Discipline involves teaching character and self-control. Because people differ in how they approach discipline, families and caregivers must discuss the goals and methods of discipline for each child. </w:t>
      </w:r>
    </w:p>
    <w:p w:rsidR="0016647B" w:rsidRPr="00615D9D" w:rsidRDefault="003D5AB2" w:rsidP="009D151F">
      <w:pPr>
        <w:spacing w:before="120"/>
        <w:rPr>
          <w:rFonts w:ascii="Arial" w:hAnsi="Arial" w:cs="Arial"/>
        </w:rPr>
      </w:pPr>
      <w:r w:rsidRPr="00615D9D">
        <w:rPr>
          <w:rFonts w:ascii="Arial" w:hAnsi="Arial" w:cs="Arial"/>
          <w:b/>
        </w:rPr>
        <w:t xml:space="preserve">Physical punishment and abusive language are forbidden at the </w:t>
      </w:r>
      <w:r w:rsidR="0016647B" w:rsidRPr="00615D9D">
        <w:rPr>
          <w:rFonts w:ascii="Arial" w:hAnsi="Arial" w:cs="Arial"/>
          <w:b/>
        </w:rPr>
        <w:t>center’s</w:t>
      </w:r>
      <w:r w:rsidRPr="00615D9D">
        <w:rPr>
          <w:rFonts w:ascii="Arial" w:hAnsi="Arial" w:cs="Arial"/>
          <w:b/>
        </w:rPr>
        <w:t xml:space="preserve"> childcare programs.</w:t>
      </w:r>
      <w:r w:rsidRPr="00615D9D">
        <w:rPr>
          <w:rFonts w:ascii="Arial" w:hAnsi="Arial" w:cs="Arial"/>
        </w:rPr>
        <w:t xml:space="preserve"> </w:t>
      </w:r>
    </w:p>
    <w:p w:rsidR="0016647B" w:rsidRPr="00615D9D" w:rsidRDefault="003D5AB2" w:rsidP="009D151F">
      <w:pPr>
        <w:spacing w:before="120"/>
        <w:rPr>
          <w:rFonts w:ascii="Arial" w:hAnsi="Arial" w:cs="Arial"/>
        </w:rPr>
      </w:pPr>
      <w:r w:rsidRPr="00615D9D">
        <w:rPr>
          <w:rFonts w:ascii="Arial" w:hAnsi="Arial" w:cs="Arial"/>
        </w:rPr>
        <w:t>Parents are asked to support and reinforce the following “</w:t>
      </w:r>
      <w:r w:rsidR="0016647B" w:rsidRPr="00615D9D">
        <w:rPr>
          <w:rFonts w:ascii="Arial" w:hAnsi="Arial" w:cs="Arial"/>
          <w:b/>
        </w:rPr>
        <w:t>I Can Rules</w:t>
      </w:r>
      <w:r w:rsidRPr="00615D9D">
        <w:rPr>
          <w:rFonts w:ascii="Arial" w:hAnsi="Arial" w:cs="Arial"/>
        </w:rPr>
        <w:t>”:</w:t>
      </w:r>
    </w:p>
    <w:p w:rsidR="0016647B" w:rsidRPr="00615D9D" w:rsidRDefault="0016647B" w:rsidP="0016647B">
      <w:pPr>
        <w:pStyle w:val="ListParagraph"/>
        <w:numPr>
          <w:ilvl w:val="0"/>
          <w:numId w:val="27"/>
        </w:numPr>
        <w:spacing w:before="120"/>
        <w:rPr>
          <w:rFonts w:ascii="Arial" w:hAnsi="Arial" w:cs="Arial"/>
          <w:color w:val="000000"/>
        </w:rPr>
      </w:pPr>
      <w:r w:rsidRPr="00615D9D">
        <w:rPr>
          <w:rFonts w:ascii="Arial" w:hAnsi="Arial" w:cs="Arial"/>
        </w:rPr>
        <w:t>I can keep myself safe.</w:t>
      </w:r>
    </w:p>
    <w:p w:rsidR="0016647B" w:rsidRPr="00615D9D" w:rsidRDefault="0016647B" w:rsidP="0016647B">
      <w:pPr>
        <w:pStyle w:val="ListParagraph"/>
        <w:numPr>
          <w:ilvl w:val="0"/>
          <w:numId w:val="27"/>
        </w:numPr>
        <w:spacing w:before="120"/>
        <w:rPr>
          <w:rFonts w:ascii="Arial" w:hAnsi="Arial" w:cs="Arial"/>
          <w:color w:val="000000"/>
        </w:rPr>
      </w:pPr>
      <w:r w:rsidRPr="00615D9D">
        <w:rPr>
          <w:rFonts w:ascii="Arial" w:hAnsi="Arial" w:cs="Arial"/>
        </w:rPr>
        <w:t>I can keep my friends safe.</w:t>
      </w:r>
    </w:p>
    <w:p w:rsidR="0016647B" w:rsidRPr="00615D9D" w:rsidRDefault="0016647B" w:rsidP="0016647B">
      <w:pPr>
        <w:pStyle w:val="ListParagraph"/>
        <w:numPr>
          <w:ilvl w:val="0"/>
          <w:numId w:val="27"/>
        </w:numPr>
        <w:spacing w:before="120"/>
        <w:rPr>
          <w:rFonts w:ascii="Arial" w:hAnsi="Arial" w:cs="Arial"/>
          <w:color w:val="000000"/>
        </w:rPr>
      </w:pPr>
      <w:r w:rsidRPr="00615D9D">
        <w:rPr>
          <w:rFonts w:ascii="Arial" w:hAnsi="Arial" w:cs="Arial"/>
        </w:rPr>
        <w:t>I can listen to my teacher.</w:t>
      </w:r>
    </w:p>
    <w:p w:rsidR="0016647B" w:rsidRPr="00615D9D" w:rsidRDefault="0016647B" w:rsidP="0016647B">
      <w:pPr>
        <w:spacing w:before="120"/>
        <w:rPr>
          <w:rFonts w:ascii="Arial" w:hAnsi="Arial" w:cs="Arial"/>
        </w:rPr>
      </w:pPr>
      <w:r w:rsidRPr="00615D9D">
        <w:rPr>
          <w:rFonts w:ascii="Arial" w:hAnsi="Arial" w:cs="Arial"/>
        </w:rPr>
        <w:t xml:space="preserve">We will strive to accomplish these expectations by: </w:t>
      </w:r>
    </w:p>
    <w:p w:rsidR="0016647B" w:rsidRPr="00615D9D" w:rsidRDefault="0016647B" w:rsidP="0016647B">
      <w:pPr>
        <w:spacing w:before="120"/>
        <w:rPr>
          <w:rFonts w:ascii="Arial" w:hAnsi="Arial" w:cs="Arial"/>
        </w:rPr>
      </w:pPr>
      <w:r w:rsidRPr="00615D9D">
        <w:rPr>
          <w:rFonts w:ascii="Arial" w:hAnsi="Arial" w:cs="Arial"/>
          <w:u w:val="single"/>
        </w:rPr>
        <w:t>Redirecting</w:t>
      </w:r>
      <w:r w:rsidRPr="00615D9D">
        <w:rPr>
          <w:rFonts w:ascii="Arial" w:hAnsi="Arial" w:cs="Arial"/>
        </w:rPr>
        <w:t>: Helping a child choose to change locations within the group or activity in which s/he is involved.</w:t>
      </w:r>
    </w:p>
    <w:p w:rsidR="0016647B" w:rsidRPr="00615D9D" w:rsidRDefault="0016647B" w:rsidP="0016647B">
      <w:pPr>
        <w:spacing w:before="120"/>
        <w:rPr>
          <w:rFonts w:ascii="Arial" w:hAnsi="Arial" w:cs="Arial"/>
        </w:rPr>
      </w:pPr>
      <w:r w:rsidRPr="00615D9D">
        <w:rPr>
          <w:rFonts w:ascii="Arial" w:hAnsi="Arial" w:cs="Arial"/>
          <w:u w:val="single"/>
        </w:rPr>
        <w:t>Providing Calming Time:</w:t>
      </w:r>
      <w:r w:rsidRPr="00615D9D">
        <w:rPr>
          <w:rFonts w:ascii="Arial" w:hAnsi="Arial" w:cs="Arial"/>
        </w:rPr>
        <w:t xml:space="preserve"> Providing a place where a child can be somewhat alone to engage in individual activities that will help calm and provide time to regain self-control. </w:t>
      </w:r>
    </w:p>
    <w:p w:rsidR="0016647B" w:rsidRPr="00615D9D" w:rsidRDefault="0016647B" w:rsidP="0016647B">
      <w:pPr>
        <w:spacing w:before="120"/>
        <w:rPr>
          <w:rFonts w:ascii="Arial" w:hAnsi="Arial" w:cs="Arial"/>
        </w:rPr>
      </w:pPr>
      <w:r w:rsidRPr="00615D9D">
        <w:rPr>
          <w:rFonts w:ascii="Arial" w:hAnsi="Arial" w:cs="Arial"/>
          <w:u w:val="single"/>
        </w:rPr>
        <w:t>Talking with children:</w:t>
      </w:r>
      <w:r w:rsidRPr="00615D9D">
        <w:rPr>
          <w:rFonts w:ascii="Arial" w:hAnsi="Arial" w:cs="Arial"/>
        </w:rPr>
        <w:t xml:space="preserve"> Providing time and a place to sit down with children involved in a certain situation and facilitating their making a plan of acceptable ways to handle the situation, if it should happen again. </w:t>
      </w:r>
    </w:p>
    <w:p w:rsidR="00B67E6C" w:rsidRPr="00615D9D" w:rsidRDefault="0063652E" w:rsidP="0037341B">
      <w:pPr>
        <w:pStyle w:val="Heading2"/>
        <w:spacing w:after="120"/>
        <w:rPr>
          <w:color w:val="4F81BD"/>
          <w:sz w:val="24"/>
          <w:szCs w:val="24"/>
        </w:rPr>
      </w:pPr>
      <w:bookmarkStart w:id="88" w:name="_Toc457222405"/>
      <w:bookmarkStart w:id="89" w:name="_Toc67655166"/>
      <w:r w:rsidRPr="00615D9D">
        <w:rPr>
          <w:color w:val="4F81BD"/>
          <w:sz w:val="24"/>
          <w:szCs w:val="24"/>
        </w:rPr>
        <w:t>Challenging Behavior</w:t>
      </w:r>
      <w:bookmarkEnd w:id="88"/>
      <w:bookmarkEnd w:id="89"/>
    </w:p>
    <w:p w:rsidR="0037341B" w:rsidRPr="00615D9D" w:rsidRDefault="00A91C2D" w:rsidP="00EE4EE2">
      <w:pPr>
        <w:spacing w:before="120"/>
        <w:rPr>
          <w:rFonts w:ascii="Arial" w:hAnsi="Arial" w:cs="Arial"/>
          <w:color w:val="000000"/>
        </w:rPr>
      </w:pPr>
      <w:r w:rsidRPr="00615D9D">
        <w:rPr>
          <w:rFonts w:ascii="Arial" w:hAnsi="Arial" w:cs="Arial"/>
          <w:color w:val="000000"/>
        </w:rPr>
        <w:t>C</w:t>
      </w:r>
      <w:r w:rsidR="001C1E7F" w:rsidRPr="00615D9D">
        <w:rPr>
          <w:rFonts w:ascii="Arial" w:hAnsi="Arial" w:cs="Arial"/>
          <w:color w:val="000000"/>
        </w:rPr>
        <w:t>hildren</w:t>
      </w:r>
      <w:r w:rsidRPr="00615D9D">
        <w:rPr>
          <w:rFonts w:ascii="Arial" w:hAnsi="Arial" w:cs="Arial"/>
          <w:color w:val="000000"/>
        </w:rPr>
        <w:t xml:space="preserve"> are guided</w:t>
      </w:r>
      <w:r w:rsidR="001C1E7F" w:rsidRPr="00615D9D">
        <w:rPr>
          <w:rFonts w:ascii="Arial" w:hAnsi="Arial" w:cs="Arial"/>
          <w:color w:val="000000"/>
        </w:rPr>
        <w:t xml:space="preserve"> to </w:t>
      </w:r>
      <w:r w:rsidR="00827CB7" w:rsidRPr="00615D9D">
        <w:rPr>
          <w:rFonts w:ascii="Arial" w:hAnsi="Arial" w:cs="Arial"/>
          <w:color w:val="000000"/>
        </w:rPr>
        <w:t xml:space="preserve">treat each other and adults with </w:t>
      </w:r>
      <w:r w:rsidR="0016647B" w:rsidRPr="00615D9D">
        <w:rPr>
          <w:rFonts w:ascii="Arial" w:hAnsi="Arial" w:cs="Arial"/>
          <w:color w:val="000000"/>
        </w:rPr>
        <w:t>self-control</w:t>
      </w:r>
      <w:r w:rsidR="00827CB7" w:rsidRPr="00615D9D">
        <w:rPr>
          <w:rFonts w:ascii="Arial" w:hAnsi="Arial" w:cs="Arial"/>
          <w:color w:val="000000"/>
        </w:rPr>
        <w:t xml:space="preserve"> and kindness. </w:t>
      </w:r>
    </w:p>
    <w:p w:rsidR="0037341B" w:rsidRPr="00615D9D" w:rsidRDefault="00104CA6" w:rsidP="0037341B">
      <w:pPr>
        <w:spacing w:before="120"/>
        <w:rPr>
          <w:rFonts w:ascii="Arial" w:hAnsi="Arial" w:cs="Arial"/>
          <w:color w:val="000000"/>
        </w:rPr>
      </w:pPr>
      <w:r w:rsidRPr="00615D9D">
        <w:rPr>
          <w:rFonts w:ascii="Arial" w:hAnsi="Arial" w:cs="Arial"/>
          <w:color w:val="000000"/>
        </w:rPr>
        <w:t xml:space="preserve">Each student at </w:t>
      </w:r>
      <w:r w:rsidR="00615D9D" w:rsidRPr="00615D9D">
        <w:rPr>
          <w:rFonts w:ascii="Arial" w:eastAsia="Calibri" w:hAnsi="Arial" w:cs="Arial"/>
          <w:bCs/>
        </w:rPr>
        <w:t xml:space="preserve">ACP </w:t>
      </w:r>
      <w:r w:rsidR="0037341B" w:rsidRPr="00615D9D">
        <w:rPr>
          <w:rFonts w:ascii="Arial" w:hAnsi="Arial" w:cs="Arial"/>
          <w:color w:val="000000"/>
        </w:rPr>
        <w:t xml:space="preserve">has a right to: </w:t>
      </w:r>
    </w:p>
    <w:p w:rsidR="0037341B" w:rsidRPr="00615D9D" w:rsidRDefault="0037341B" w:rsidP="0037341B">
      <w:pPr>
        <w:numPr>
          <w:ilvl w:val="0"/>
          <w:numId w:val="24"/>
        </w:numPr>
        <w:shd w:val="clear" w:color="auto" w:fill="FFFFFF"/>
        <w:spacing w:before="100" w:beforeAutospacing="1" w:after="100" w:afterAutospacing="1" w:line="360" w:lineRule="atLeast"/>
        <w:rPr>
          <w:rFonts w:ascii="Arial" w:hAnsi="Arial" w:cs="Arial"/>
          <w:color w:val="000000"/>
        </w:rPr>
      </w:pPr>
      <w:r w:rsidRPr="00615D9D">
        <w:rPr>
          <w:rFonts w:ascii="Arial" w:hAnsi="Arial" w:cs="Arial"/>
          <w:color w:val="000000"/>
        </w:rPr>
        <w:t>Learn in a safe and friendly place</w:t>
      </w:r>
    </w:p>
    <w:p w:rsidR="0037341B" w:rsidRPr="00615D9D" w:rsidRDefault="0037341B" w:rsidP="0037341B">
      <w:pPr>
        <w:numPr>
          <w:ilvl w:val="0"/>
          <w:numId w:val="24"/>
        </w:numPr>
        <w:shd w:val="clear" w:color="auto" w:fill="FFFFFF"/>
        <w:spacing w:before="100" w:beforeAutospacing="1" w:after="100" w:afterAutospacing="1" w:line="360" w:lineRule="atLeast"/>
        <w:rPr>
          <w:rFonts w:ascii="Arial" w:hAnsi="Arial" w:cs="Arial"/>
          <w:color w:val="000000"/>
        </w:rPr>
      </w:pPr>
      <w:r w:rsidRPr="00615D9D">
        <w:rPr>
          <w:rFonts w:ascii="Arial" w:hAnsi="Arial" w:cs="Arial"/>
          <w:color w:val="000000"/>
        </w:rPr>
        <w:t>Be treated with respect</w:t>
      </w:r>
    </w:p>
    <w:p w:rsidR="0037341B" w:rsidRPr="00615D9D" w:rsidRDefault="0037341B" w:rsidP="0037341B">
      <w:pPr>
        <w:numPr>
          <w:ilvl w:val="0"/>
          <w:numId w:val="24"/>
        </w:numPr>
        <w:shd w:val="clear" w:color="auto" w:fill="FFFFFF"/>
        <w:spacing w:before="100" w:beforeAutospacing="1" w:after="100" w:afterAutospacing="1" w:line="360" w:lineRule="atLeast"/>
        <w:rPr>
          <w:rFonts w:ascii="Arial" w:hAnsi="Arial" w:cs="Arial"/>
          <w:color w:val="000000"/>
        </w:rPr>
      </w:pPr>
      <w:r w:rsidRPr="00615D9D">
        <w:rPr>
          <w:rFonts w:ascii="Arial" w:hAnsi="Arial" w:cs="Arial"/>
          <w:color w:val="000000"/>
        </w:rPr>
        <w:t>Receive the help and support of caring adults</w:t>
      </w:r>
    </w:p>
    <w:p w:rsidR="0016647B" w:rsidRPr="00615D9D" w:rsidRDefault="0016647B" w:rsidP="0016647B">
      <w:pPr>
        <w:spacing w:before="120"/>
        <w:rPr>
          <w:rFonts w:ascii="Arial" w:hAnsi="Arial" w:cs="Arial"/>
        </w:rPr>
      </w:pPr>
      <w:r w:rsidRPr="00615D9D">
        <w:rPr>
          <w:rFonts w:ascii="Arial" w:hAnsi="Arial" w:cs="Arial"/>
        </w:rPr>
        <w:t xml:space="preserve">Our program recognizes the importance of dealing with aggressive behavior. </w:t>
      </w:r>
    </w:p>
    <w:p w:rsidR="0016647B" w:rsidRPr="00615D9D" w:rsidRDefault="0016647B" w:rsidP="0016647B">
      <w:pPr>
        <w:pStyle w:val="ListParagraph"/>
        <w:numPr>
          <w:ilvl w:val="0"/>
          <w:numId w:val="28"/>
        </w:numPr>
        <w:spacing w:before="120"/>
        <w:rPr>
          <w:rFonts w:ascii="Arial" w:hAnsi="Arial" w:cs="Arial"/>
        </w:rPr>
      </w:pPr>
      <w:r w:rsidRPr="00615D9D">
        <w:rPr>
          <w:rFonts w:ascii="Arial" w:hAnsi="Arial" w:cs="Arial"/>
        </w:rPr>
        <w:t>Teachers help children find acceptable ways to express their anger, negotiate to get what they want or need, and handle aggression directed towards them by their peers.</w:t>
      </w:r>
    </w:p>
    <w:p w:rsidR="0016647B" w:rsidRPr="00615D9D" w:rsidRDefault="0016647B" w:rsidP="0016647B">
      <w:pPr>
        <w:pStyle w:val="ListParagraph"/>
        <w:numPr>
          <w:ilvl w:val="0"/>
          <w:numId w:val="28"/>
        </w:numPr>
        <w:spacing w:before="120"/>
        <w:rPr>
          <w:rFonts w:ascii="Arial" w:hAnsi="Arial" w:cs="Arial"/>
        </w:rPr>
      </w:pPr>
      <w:r w:rsidRPr="00615D9D">
        <w:rPr>
          <w:rFonts w:ascii="Arial" w:hAnsi="Arial" w:cs="Arial"/>
        </w:rPr>
        <w:t>We encourage children to express their feelings into words and to negotiate resolutions to conflict.</w:t>
      </w:r>
    </w:p>
    <w:p w:rsidR="0016647B" w:rsidRPr="00615D9D" w:rsidRDefault="0016647B" w:rsidP="0016647B">
      <w:pPr>
        <w:pStyle w:val="ListParagraph"/>
        <w:numPr>
          <w:ilvl w:val="0"/>
          <w:numId w:val="28"/>
        </w:numPr>
        <w:spacing w:before="120"/>
        <w:rPr>
          <w:rFonts w:ascii="Arial" w:hAnsi="Arial" w:cs="Arial"/>
        </w:rPr>
      </w:pPr>
      <w:r w:rsidRPr="00615D9D">
        <w:rPr>
          <w:rFonts w:ascii="Arial" w:hAnsi="Arial" w:cs="Arial"/>
        </w:rPr>
        <w:t>Teachers facilitate conversations between children when problems arise.</w:t>
      </w:r>
    </w:p>
    <w:p w:rsidR="0016647B" w:rsidRPr="00615D9D" w:rsidRDefault="0016647B" w:rsidP="0016647B">
      <w:pPr>
        <w:spacing w:before="120"/>
        <w:rPr>
          <w:rFonts w:ascii="Arial" w:hAnsi="Arial" w:cs="Arial"/>
        </w:rPr>
      </w:pPr>
      <w:r w:rsidRPr="00615D9D">
        <w:rPr>
          <w:rFonts w:ascii="Arial" w:hAnsi="Arial" w:cs="Arial"/>
        </w:rPr>
        <w:t xml:space="preserve">If the above measures in the classroom do not work to resolve the aggressive behavior, a conference will be scheduled between teacher and parent to discuss goals for their child’s self-control along with techniques and consequences to help the child learn to express themselves in more appropriate ways. If the steps and approaches mentioned above for resolving unacceptable behavior are unsuccessful, the child will be dismissed </w:t>
      </w:r>
      <w:r w:rsidRPr="00615D9D">
        <w:rPr>
          <w:rFonts w:ascii="Arial" w:hAnsi="Arial" w:cs="Arial"/>
        </w:rPr>
        <w:lastRenderedPageBreak/>
        <w:t>from the program. It is crucial to the health and wellbeing of ALL the children in the program to maintain a safe and happy environment.</w:t>
      </w:r>
    </w:p>
    <w:p w:rsidR="008A456F" w:rsidRPr="00615D9D" w:rsidRDefault="00827CB7" w:rsidP="00EE4EE2">
      <w:pPr>
        <w:spacing w:before="120"/>
        <w:rPr>
          <w:rFonts w:ascii="Arial" w:hAnsi="Arial" w:cs="Arial"/>
          <w:color w:val="000000"/>
        </w:rPr>
      </w:pPr>
      <w:r w:rsidRPr="00615D9D">
        <w:rPr>
          <w:rFonts w:ascii="Arial" w:hAnsi="Arial" w:cs="Arial"/>
          <w:color w:val="000000"/>
        </w:rPr>
        <w:t xml:space="preserve">When a child becomes </w:t>
      </w:r>
      <w:r w:rsidR="00D54CBC" w:rsidRPr="00615D9D">
        <w:rPr>
          <w:rFonts w:ascii="Arial" w:hAnsi="Arial" w:cs="Arial"/>
          <w:color w:val="000000"/>
        </w:rPr>
        <w:t xml:space="preserve">verbally or </w:t>
      </w:r>
      <w:r w:rsidRPr="00615D9D">
        <w:rPr>
          <w:rFonts w:ascii="Arial" w:hAnsi="Arial" w:cs="Arial"/>
          <w:color w:val="000000"/>
        </w:rPr>
        <w:t>physically aggressive, w</w:t>
      </w:r>
      <w:r w:rsidR="001C1E7F" w:rsidRPr="00615D9D">
        <w:rPr>
          <w:rFonts w:ascii="Arial" w:hAnsi="Arial" w:cs="Arial"/>
          <w:color w:val="000000"/>
        </w:rPr>
        <w:t xml:space="preserve">e intervene immediately </w:t>
      </w:r>
      <w:r w:rsidRPr="00615D9D">
        <w:rPr>
          <w:rFonts w:ascii="Arial" w:hAnsi="Arial" w:cs="Arial"/>
          <w:color w:val="000000"/>
        </w:rPr>
        <w:t xml:space="preserve">to </w:t>
      </w:r>
      <w:r w:rsidR="001C1E7F" w:rsidRPr="00615D9D">
        <w:rPr>
          <w:rFonts w:ascii="Arial" w:hAnsi="Arial" w:cs="Arial"/>
          <w:color w:val="000000"/>
        </w:rPr>
        <w:t>protect all of the children</w:t>
      </w:r>
      <w:r w:rsidR="002209A0" w:rsidRPr="00615D9D">
        <w:rPr>
          <w:rFonts w:ascii="Arial" w:hAnsi="Arial" w:cs="Arial"/>
          <w:color w:val="000000"/>
        </w:rPr>
        <w:t xml:space="preserve">. </w:t>
      </w:r>
      <w:r w:rsidRPr="00615D9D">
        <w:rPr>
          <w:rFonts w:ascii="Arial" w:hAnsi="Arial" w:cs="Arial"/>
          <w:color w:val="000000"/>
        </w:rPr>
        <w:t>Our usual approach to helping children with challenging behaviors is to show them how to solve problems using appropriate interactions</w:t>
      </w:r>
      <w:r w:rsidR="002209A0" w:rsidRPr="00615D9D">
        <w:rPr>
          <w:rFonts w:ascii="Arial" w:hAnsi="Arial" w:cs="Arial"/>
          <w:color w:val="000000"/>
        </w:rPr>
        <w:t xml:space="preserve">. </w:t>
      </w:r>
      <w:r w:rsidRPr="00615D9D">
        <w:rPr>
          <w:rFonts w:ascii="Arial" w:hAnsi="Arial" w:cs="Arial"/>
          <w:color w:val="000000"/>
        </w:rPr>
        <w:t>When discipline is necessary, it is clear</w:t>
      </w:r>
      <w:r w:rsidR="00891A6F" w:rsidRPr="00615D9D">
        <w:rPr>
          <w:rFonts w:ascii="Arial" w:hAnsi="Arial" w:cs="Arial"/>
          <w:color w:val="000000"/>
        </w:rPr>
        <w:t>,</w:t>
      </w:r>
      <w:r w:rsidRPr="00615D9D">
        <w:rPr>
          <w:rFonts w:ascii="Arial" w:hAnsi="Arial" w:cs="Arial"/>
          <w:color w:val="000000"/>
        </w:rPr>
        <w:t xml:space="preserve"> consistent and understandable</w:t>
      </w:r>
      <w:r w:rsidR="00891A6F" w:rsidRPr="00615D9D">
        <w:rPr>
          <w:rFonts w:ascii="Arial" w:hAnsi="Arial" w:cs="Arial"/>
          <w:color w:val="000000"/>
        </w:rPr>
        <w:t xml:space="preserve"> to the child</w:t>
      </w:r>
      <w:r w:rsidRPr="00615D9D">
        <w:rPr>
          <w:rFonts w:ascii="Arial" w:hAnsi="Arial" w:cs="Arial"/>
          <w:color w:val="000000"/>
        </w:rPr>
        <w:t xml:space="preserve">. </w:t>
      </w:r>
    </w:p>
    <w:p w:rsidR="00B67E6C" w:rsidRPr="00615D9D" w:rsidRDefault="00B67E6C" w:rsidP="00EE4EE2">
      <w:pPr>
        <w:pStyle w:val="Heading2"/>
        <w:spacing w:after="120"/>
        <w:rPr>
          <w:color w:val="4F81BD"/>
          <w:sz w:val="24"/>
          <w:szCs w:val="24"/>
        </w:rPr>
      </w:pPr>
      <w:bookmarkStart w:id="90" w:name="_Toc251583165"/>
      <w:bookmarkStart w:id="91" w:name="_Toc457222406"/>
      <w:bookmarkStart w:id="92" w:name="_Toc67655167"/>
      <w:r w:rsidRPr="00615D9D">
        <w:rPr>
          <w:color w:val="4F81BD"/>
          <w:sz w:val="24"/>
          <w:szCs w:val="24"/>
        </w:rPr>
        <w:t>Physical Restraint</w:t>
      </w:r>
      <w:bookmarkEnd w:id="90"/>
      <w:bookmarkEnd w:id="91"/>
      <w:bookmarkEnd w:id="92"/>
    </w:p>
    <w:p w:rsidR="00B11335" w:rsidRPr="00615D9D" w:rsidRDefault="00B11335" w:rsidP="00EE4EE2">
      <w:pPr>
        <w:spacing w:before="120"/>
        <w:rPr>
          <w:rFonts w:ascii="Arial" w:hAnsi="Arial" w:cs="Arial"/>
          <w:color w:val="000000"/>
        </w:rPr>
      </w:pPr>
      <w:r w:rsidRPr="00615D9D">
        <w:rPr>
          <w:rFonts w:ascii="Arial" w:hAnsi="Arial" w:cs="Arial"/>
          <w:color w:val="000000"/>
        </w:rPr>
        <w:t xml:space="preserve">Physical restraint </w:t>
      </w:r>
      <w:r w:rsidR="004014EC" w:rsidRPr="00615D9D">
        <w:rPr>
          <w:rFonts w:ascii="Arial" w:hAnsi="Arial" w:cs="Arial"/>
          <w:color w:val="000000"/>
        </w:rPr>
        <w:t>is not</w:t>
      </w:r>
      <w:r w:rsidRPr="00615D9D">
        <w:rPr>
          <w:rFonts w:ascii="Arial" w:hAnsi="Arial" w:cs="Arial"/>
          <w:color w:val="000000"/>
        </w:rPr>
        <w:t xml:space="preserve"> used </w:t>
      </w:r>
      <w:r w:rsidR="000159DE" w:rsidRPr="00615D9D">
        <w:rPr>
          <w:rFonts w:ascii="Arial" w:hAnsi="Arial" w:cs="Arial"/>
          <w:color w:val="000000"/>
        </w:rPr>
        <w:t>or permitted for discipline. There are rare instances when we need to ensure a child’s safety or that of others and we may restrain a child by gently holding her or him only for as long as is necessary for control of the situation.</w:t>
      </w:r>
    </w:p>
    <w:p w:rsidR="00B67E6C" w:rsidRPr="00615D9D" w:rsidRDefault="00B67E6C" w:rsidP="00EE4EE2">
      <w:pPr>
        <w:pStyle w:val="Heading2"/>
        <w:spacing w:after="120"/>
        <w:rPr>
          <w:color w:val="4F81BD"/>
          <w:sz w:val="24"/>
          <w:szCs w:val="24"/>
        </w:rPr>
      </w:pPr>
      <w:bookmarkStart w:id="93" w:name="_Toc251583166"/>
      <w:bookmarkStart w:id="94" w:name="_Toc457222407"/>
      <w:bookmarkStart w:id="95" w:name="_Toc67655168"/>
      <w:r w:rsidRPr="00615D9D">
        <w:rPr>
          <w:color w:val="4F81BD"/>
          <w:sz w:val="24"/>
          <w:szCs w:val="24"/>
        </w:rPr>
        <w:t>Notification</w:t>
      </w:r>
      <w:r w:rsidR="00EC538E" w:rsidRPr="00615D9D">
        <w:rPr>
          <w:color w:val="4F81BD"/>
          <w:sz w:val="24"/>
          <w:szCs w:val="24"/>
        </w:rPr>
        <w:t xml:space="preserve"> of Behavioral Issues</w:t>
      </w:r>
      <w:r w:rsidRPr="00615D9D">
        <w:rPr>
          <w:color w:val="4F81BD"/>
          <w:sz w:val="24"/>
          <w:szCs w:val="24"/>
        </w:rPr>
        <w:t xml:space="preserve"> to </w:t>
      </w:r>
      <w:bookmarkEnd w:id="93"/>
      <w:r w:rsidR="004014EC" w:rsidRPr="00615D9D">
        <w:rPr>
          <w:color w:val="4F81BD"/>
          <w:sz w:val="24"/>
          <w:szCs w:val="24"/>
        </w:rPr>
        <w:t>Families</w:t>
      </w:r>
      <w:bookmarkEnd w:id="94"/>
      <w:bookmarkEnd w:id="95"/>
    </w:p>
    <w:p w:rsidR="00B14109" w:rsidRPr="00615D9D" w:rsidRDefault="004014EC" w:rsidP="00EE4EE2">
      <w:pPr>
        <w:spacing w:before="120"/>
        <w:rPr>
          <w:rFonts w:ascii="Arial" w:hAnsi="Arial" w:cs="Arial"/>
        </w:rPr>
      </w:pPr>
      <w:r w:rsidRPr="00615D9D">
        <w:rPr>
          <w:rFonts w:ascii="Arial" w:hAnsi="Arial" w:cs="Arial"/>
        </w:rPr>
        <w:t>If</w:t>
      </w:r>
      <w:r w:rsidR="00B14109" w:rsidRPr="00615D9D">
        <w:rPr>
          <w:rFonts w:ascii="Arial" w:hAnsi="Arial" w:cs="Arial"/>
        </w:rPr>
        <w:t xml:space="preserve"> a child’s behavior/circumstance is of concern, communication will begin </w:t>
      </w:r>
      <w:r w:rsidR="00583D59" w:rsidRPr="00615D9D">
        <w:rPr>
          <w:rFonts w:ascii="Arial" w:hAnsi="Arial" w:cs="Arial"/>
        </w:rPr>
        <w:t xml:space="preserve">with the parents </w:t>
      </w:r>
      <w:r w:rsidR="00B14109" w:rsidRPr="00615D9D">
        <w:rPr>
          <w:rFonts w:ascii="Arial" w:hAnsi="Arial" w:cs="Arial"/>
        </w:rPr>
        <w:t>as the first step to understanding the child’s individual needs and challenges</w:t>
      </w:r>
      <w:r w:rsidR="002209A0" w:rsidRPr="00615D9D">
        <w:rPr>
          <w:rFonts w:ascii="Arial" w:hAnsi="Arial" w:cs="Arial"/>
        </w:rPr>
        <w:t xml:space="preserve">. </w:t>
      </w:r>
      <w:r w:rsidR="00B14109" w:rsidRPr="00615D9D">
        <w:rPr>
          <w:rFonts w:ascii="Arial" w:hAnsi="Arial" w:cs="Arial"/>
        </w:rPr>
        <w:t>We will work together to evaluate these needs in the context of our program.</w:t>
      </w:r>
    </w:p>
    <w:p w:rsidR="00041BB5" w:rsidRPr="00615D9D" w:rsidRDefault="00041BB5" w:rsidP="00EE4EE2">
      <w:pPr>
        <w:spacing w:before="120" w:after="120"/>
        <w:rPr>
          <w:rFonts w:ascii="Arial" w:hAnsi="Arial" w:cs="Arial"/>
        </w:rPr>
      </w:pPr>
      <w:r w:rsidRPr="00615D9D">
        <w:rPr>
          <w:rFonts w:ascii="Arial" w:hAnsi="Arial" w:cs="Arial"/>
        </w:rPr>
        <w:t>On rare occasions</w:t>
      </w:r>
      <w:r w:rsidR="004014EC" w:rsidRPr="00615D9D">
        <w:rPr>
          <w:rFonts w:ascii="Arial" w:hAnsi="Arial" w:cs="Arial"/>
        </w:rPr>
        <w:t>,</w:t>
      </w:r>
      <w:r w:rsidRPr="00615D9D">
        <w:rPr>
          <w:rFonts w:ascii="Arial" w:hAnsi="Arial" w:cs="Arial"/>
        </w:rPr>
        <w:t xml:space="preserve"> a child’s behavior may warrant the need to find a more suitable setting for care</w:t>
      </w:r>
      <w:r w:rsidR="002209A0" w:rsidRPr="00615D9D">
        <w:rPr>
          <w:rFonts w:ascii="Arial" w:hAnsi="Arial" w:cs="Arial"/>
        </w:rPr>
        <w:t xml:space="preserve">. </w:t>
      </w:r>
      <w:r w:rsidRPr="00615D9D">
        <w:rPr>
          <w:rFonts w:ascii="Arial" w:hAnsi="Arial" w:cs="Arial"/>
        </w:rPr>
        <w:t>Examples of such instances include:</w:t>
      </w:r>
    </w:p>
    <w:p w:rsidR="00041BB5" w:rsidRPr="00615D9D" w:rsidRDefault="00041BB5" w:rsidP="0093211D">
      <w:pPr>
        <w:numPr>
          <w:ilvl w:val="0"/>
          <w:numId w:val="1"/>
        </w:numPr>
        <w:rPr>
          <w:rFonts w:ascii="Arial" w:hAnsi="Arial" w:cs="Arial"/>
        </w:rPr>
      </w:pPr>
      <w:r w:rsidRPr="00615D9D">
        <w:rPr>
          <w:rFonts w:ascii="Arial" w:hAnsi="Arial" w:cs="Arial"/>
        </w:rPr>
        <w:t>A child appears to be a danger to other</w:t>
      </w:r>
      <w:r w:rsidR="00F44ED9" w:rsidRPr="00615D9D">
        <w:rPr>
          <w:rFonts w:ascii="Arial" w:hAnsi="Arial" w:cs="Arial"/>
        </w:rPr>
        <w:t>s</w:t>
      </w:r>
      <w:r w:rsidRPr="00615D9D">
        <w:rPr>
          <w:rFonts w:ascii="Arial" w:hAnsi="Arial" w:cs="Arial"/>
        </w:rPr>
        <w:t>.</w:t>
      </w:r>
    </w:p>
    <w:p w:rsidR="00041BB5" w:rsidRPr="00615D9D" w:rsidRDefault="00041BB5" w:rsidP="0093211D">
      <w:pPr>
        <w:numPr>
          <w:ilvl w:val="0"/>
          <w:numId w:val="1"/>
        </w:numPr>
        <w:rPr>
          <w:rFonts w:ascii="Arial" w:hAnsi="Arial" w:cs="Arial"/>
        </w:rPr>
      </w:pPr>
      <w:r w:rsidRPr="00615D9D">
        <w:rPr>
          <w:rFonts w:ascii="Arial" w:hAnsi="Arial" w:cs="Arial"/>
        </w:rPr>
        <w:t xml:space="preserve">Continued care could be harmful to, or not in the best interest of the child as determined by a medical, psychological, or social service personnel. </w:t>
      </w:r>
    </w:p>
    <w:p w:rsidR="00041BB5" w:rsidRPr="00615D9D" w:rsidRDefault="00041BB5" w:rsidP="0093211D">
      <w:pPr>
        <w:numPr>
          <w:ilvl w:val="0"/>
          <w:numId w:val="1"/>
        </w:numPr>
        <w:rPr>
          <w:rFonts w:ascii="Arial" w:hAnsi="Arial" w:cs="Arial"/>
        </w:rPr>
      </w:pPr>
      <w:r w:rsidRPr="00615D9D">
        <w:rPr>
          <w:rFonts w:ascii="Arial" w:hAnsi="Arial" w:cs="Arial"/>
        </w:rPr>
        <w:t xml:space="preserve">Undue burden on </w:t>
      </w:r>
      <w:r w:rsidR="00F44ED9" w:rsidRPr="00615D9D">
        <w:rPr>
          <w:rFonts w:ascii="Arial" w:hAnsi="Arial" w:cs="Arial"/>
        </w:rPr>
        <w:t>our</w:t>
      </w:r>
      <w:r w:rsidRPr="00615D9D">
        <w:rPr>
          <w:rFonts w:ascii="Arial" w:hAnsi="Arial" w:cs="Arial"/>
        </w:rPr>
        <w:t xml:space="preserve"> resources and finances for the child’s accommodations for success and participation</w:t>
      </w:r>
      <w:r w:rsidR="00E56688" w:rsidRPr="00615D9D">
        <w:rPr>
          <w:rFonts w:ascii="Arial" w:hAnsi="Arial" w:cs="Arial"/>
        </w:rPr>
        <w:t>.</w:t>
      </w:r>
    </w:p>
    <w:p w:rsidR="00076194" w:rsidRDefault="00076194" w:rsidP="00A3722E">
      <w:pPr>
        <w:pStyle w:val="Heading1"/>
        <w:spacing w:before="480" w:after="120"/>
        <w:rPr>
          <w:smallCaps/>
          <w:color w:val="365F91"/>
          <w:sz w:val="24"/>
          <w:szCs w:val="24"/>
        </w:rPr>
      </w:pPr>
      <w:bookmarkStart w:id="96" w:name="_Toc67655169"/>
      <w:bookmarkStart w:id="97" w:name="_Toc251583175"/>
      <w:bookmarkStart w:id="98" w:name="_Toc457222415"/>
    </w:p>
    <w:p w:rsidR="00076194" w:rsidRDefault="00076194" w:rsidP="00076194"/>
    <w:p w:rsidR="00076194" w:rsidRDefault="00076194" w:rsidP="00076194"/>
    <w:p w:rsidR="00076194" w:rsidRDefault="00076194" w:rsidP="00076194"/>
    <w:p w:rsidR="00076194" w:rsidRDefault="00076194" w:rsidP="00076194"/>
    <w:p w:rsidR="00076194" w:rsidRDefault="00076194" w:rsidP="00076194"/>
    <w:p w:rsidR="00076194" w:rsidRDefault="00076194" w:rsidP="00076194"/>
    <w:p w:rsidR="00076194" w:rsidRDefault="00076194" w:rsidP="00076194"/>
    <w:p w:rsidR="00076194" w:rsidRDefault="00076194" w:rsidP="00076194"/>
    <w:p w:rsidR="00076194" w:rsidRDefault="00076194" w:rsidP="00076194"/>
    <w:p w:rsidR="00076194" w:rsidRDefault="00076194" w:rsidP="00076194"/>
    <w:p w:rsidR="00076194" w:rsidRDefault="00076194" w:rsidP="00076194"/>
    <w:p w:rsidR="00076194" w:rsidRDefault="00076194" w:rsidP="00076194"/>
    <w:p w:rsidR="00076194" w:rsidRPr="00076194" w:rsidRDefault="00076194" w:rsidP="00076194"/>
    <w:p w:rsidR="00A3722E" w:rsidRPr="00615D9D" w:rsidRDefault="00A3722E" w:rsidP="00A3722E">
      <w:pPr>
        <w:pStyle w:val="Heading1"/>
        <w:spacing w:before="480" w:after="120"/>
        <w:rPr>
          <w:smallCaps/>
          <w:color w:val="365F91"/>
          <w:sz w:val="24"/>
          <w:szCs w:val="24"/>
        </w:rPr>
      </w:pPr>
      <w:r w:rsidRPr="00615D9D">
        <w:rPr>
          <w:smallCaps/>
          <w:color w:val="365F91"/>
          <w:sz w:val="24"/>
          <w:szCs w:val="24"/>
        </w:rPr>
        <w:lastRenderedPageBreak/>
        <w:t>Tuition and Fees</w:t>
      </w:r>
      <w:bookmarkEnd w:id="96"/>
      <w:r w:rsidRPr="00615D9D">
        <w:rPr>
          <w:smallCaps/>
          <w:color w:val="365F91"/>
          <w:sz w:val="24"/>
          <w:szCs w:val="24"/>
        </w:rPr>
        <w:t xml:space="preserve"> </w:t>
      </w:r>
    </w:p>
    <w:p w:rsidR="00A3722E" w:rsidRPr="00615D9D" w:rsidRDefault="00A3722E" w:rsidP="00A3722E">
      <w:pPr>
        <w:pStyle w:val="Heading2"/>
        <w:spacing w:after="120"/>
        <w:rPr>
          <w:color w:val="000000" w:themeColor="text1"/>
          <w:sz w:val="24"/>
          <w:szCs w:val="24"/>
        </w:rPr>
      </w:pPr>
      <w:bookmarkStart w:id="99" w:name="_Toc67655170"/>
      <w:bookmarkStart w:id="100" w:name="_Toc251583169"/>
      <w:bookmarkStart w:id="101" w:name="_Toc457222409"/>
      <w:r w:rsidRPr="00615D9D">
        <w:rPr>
          <w:color w:val="000000" w:themeColor="text1"/>
          <w:sz w:val="24"/>
          <w:szCs w:val="24"/>
        </w:rPr>
        <w:t>Important Notice</w:t>
      </w:r>
      <w:bookmarkEnd w:id="99"/>
    </w:p>
    <w:p w:rsidR="00615D9D" w:rsidRDefault="00A3722E" w:rsidP="00615D9D">
      <w:pPr>
        <w:keepNext/>
        <w:spacing w:before="240" w:after="120"/>
        <w:outlineLvl w:val="1"/>
        <w:rPr>
          <w:rFonts w:ascii="Arial" w:hAnsi="Arial" w:cs="Arial"/>
          <w:bCs/>
          <w:iCs/>
        </w:rPr>
      </w:pPr>
      <w:r w:rsidRPr="00615D9D">
        <w:rPr>
          <w:rFonts w:ascii="Arial" w:hAnsi="Arial" w:cs="Arial"/>
          <w:bCs/>
          <w:iCs/>
        </w:rPr>
        <w:t xml:space="preserve">All payment and fee processing will be completed by </w:t>
      </w:r>
      <w:r w:rsidR="0016647B" w:rsidRPr="00615D9D">
        <w:rPr>
          <w:rFonts w:ascii="Arial" w:hAnsi="Arial" w:cs="Arial"/>
          <w:bCs/>
          <w:iCs/>
        </w:rPr>
        <w:t>the finance manager</w:t>
      </w:r>
      <w:r w:rsidRPr="00615D9D">
        <w:rPr>
          <w:rFonts w:ascii="Arial" w:hAnsi="Arial" w:cs="Arial"/>
          <w:bCs/>
          <w:iCs/>
        </w:rPr>
        <w:t xml:space="preserve">. He/she will be in charge of collecting tuition and other fees and contacting families </w:t>
      </w:r>
      <w:r w:rsidR="00615D9D">
        <w:rPr>
          <w:rFonts w:ascii="Arial" w:hAnsi="Arial" w:cs="Arial"/>
          <w:bCs/>
          <w:iCs/>
        </w:rPr>
        <w:t xml:space="preserve">regarding </w:t>
      </w:r>
      <w:r w:rsidRPr="00615D9D">
        <w:rPr>
          <w:rFonts w:ascii="Arial" w:hAnsi="Arial" w:cs="Arial"/>
          <w:bCs/>
          <w:iCs/>
        </w:rPr>
        <w:t xml:space="preserve">payment issues. If you have a question or concern regarding a payment or fee, please contact </w:t>
      </w:r>
      <w:sdt>
        <w:sdtPr>
          <w:rPr>
            <w:rFonts w:ascii="Arial" w:hAnsi="Arial" w:cs="Arial"/>
            <w:bCs/>
            <w:iCs/>
          </w:rPr>
          <w:id w:val="-1830274342"/>
          <w:placeholder>
            <w:docPart w:val="9DB09BC908334D4E90852B8A04602EF3"/>
          </w:placeholder>
        </w:sdtPr>
        <w:sdtEndPr/>
        <w:sdtContent>
          <w:r w:rsidR="0016647B" w:rsidRPr="00615D9D">
            <w:rPr>
              <w:rFonts w:ascii="Arial" w:hAnsi="Arial" w:cs="Arial"/>
              <w:bCs/>
              <w:iCs/>
            </w:rPr>
            <w:t xml:space="preserve">Michelle </w:t>
          </w:r>
          <w:proofErr w:type="spellStart"/>
          <w:r w:rsidR="0016647B" w:rsidRPr="00615D9D">
            <w:rPr>
              <w:rFonts w:ascii="Arial" w:hAnsi="Arial" w:cs="Arial"/>
              <w:bCs/>
              <w:iCs/>
            </w:rPr>
            <w:t>Butman</w:t>
          </w:r>
          <w:proofErr w:type="spellEnd"/>
          <w:r w:rsidR="0016647B" w:rsidRPr="00615D9D">
            <w:rPr>
              <w:rFonts w:ascii="Arial" w:hAnsi="Arial" w:cs="Arial"/>
              <w:bCs/>
              <w:iCs/>
            </w:rPr>
            <w:t xml:space="preserve"> at 716-487-1984 </w:t>
          </w:r>
          <w:proofErr w:type="spellStart"/>
          <w:r w:rsidR="0016647B" w:rsidRPr="00615D9D">
            <w:rPr>
              <w:rFonts w:ascii="Arial" w:hAnsi="Arial" w:cs="Arial"/>
              <w:bCs/>
              <w:iCs/>
            </w:rPr>
            <w:t>ext</w:t>
          </w:r>
          <w:proofErr w:type="spellEnd"/>
          <w:r w:rsidR="0016647B" w:rsidRPr="00615D9D">
            <w:rPr>
              <w:rFonts w:ascii="Arial" w:hAnsi="Arial" w:cs="Arial"/>
              <w:bCs/>
              <w:iCs/>
            </w:rPr>
            <w:t xml:space="preserve"> 201</w:t>
          </w:r>
        </w:sdtContent>
      </w:sdt>
      <w:r w:rsidRPr="00615D9D">
        <w:rPr>
          <w:rFonts w:ascii="Arial" w:hAnsi="Arial" w:cs="Arial"/>
          <w:bCs/>
          <w:iCs/>
        </w:rPr>
        <w:t>.</w:t>
      </w:r>
      <w:bookmarkStart w:id="102" w:name="_Toc67655171"/>
    </w:p>
    <w:p w:rsidR="00076194" w:rsidRPr="00615D9D" w:rsidRDefault="00076194" w:rsidP="00615D9D">
      <w:pPr>
        <w:keepNext/>
        <w:spacing w:before="240" w:after="120"/>
        <w:outlineLvl w:val="1"/>
        <w:rPr>
          <w:rFonts w:ascii="Arial" w:hAnsi="Arial" w:cs="Arial"/>
          <w:bCs/>
          <w:iCs/>
        </w:rPr>
      </w:pPr>
    </w:p>
    <w:p w:rsidR="00615D9D" w:rsidRPr="00615D9D" w:rsidRDefault="00A3722E" w:rsidP="00615D9D">
      <w:pPr>
        <w:pStyle w:val="Heading2"/>
        <w:spacing w:after="120"/>
        <w:rPr>
          <w:color w:val="4F81BD"/>
          <w:sz w:val="24"/>
          <w:szCs w:val="24"/>
        </w:rPr>
      </w:pPr>
      <w:r w:rsidRPr="00615D9D">
        <w:rPr>
          <w:color w:val="4F81BD"/>
          <w:sz w:val="24"/>
          <w:szCs w:val="24"/>
        </w:rPr>
        <w:t>Tuition Rates</w:t>
      </w:r>
      <w:bookmarkEnd w:id="102"/>
    </w:p>
    <w:p w:rsidR="00615D9D" w:rsidRPr="00615D9D" w:rsidRDefault="0084109C" w:rsidP="00615D9D">
      <w:pPr>
        <w:rPr>
          <w:rFonts w:ascii="Arial" w:hAnsi="Arial" w:cs="Arial"/>
        </w:rPr>
      </w:pPr>
      <w:r>
        <w:rPr>
          <w:rFonts w:ascii="Arial" w:hAnsi="Arial" w:cs="Arial"/>
        </w:rPr>
        <w:t>Effective January 1, 2025</w:t>
      </w:r>
      <w:r w:rsidR="00615D9D" w:rsidRPr="00615D9D">
        <w:rPr>
          <w:rFonts w:ascii="Arial" w:hAnsi="Arial" w:cs="Arial"/>
        </w:rPr>
        <w:t xml:space="preserve"> the rates will be as follows:</w:t>
      </w:r>
    </w:p>
    <w:p w:rsidR="00615D9D" w:rsidRPr="00615D9D" w:rsidRDefault="00615D9D" w:rsidP="00615D9D">
      <w:pPr>
        <w:rPr>
          <w:rFonts w:ascii="Arial" w:hAnsi="Arial" w:cs="Arial"/>
        </w:rPr>
      </w:pPr>
      <w:r w:rsidRPr="00615D9D">
        <w:rPr>
          <w:rFonts w:ascii="Arial" w:hAnsi="Arial" w:cs="Arial"/>
        </w:rPr>
        <w:t>(All classrooms will require a yearly $50.00 registration fee</w:t>
      </w:r>
      <w:r>
        <w:rPr>
          <w:rFonts w:ascii="Arial" w:hAnsi="Arial" w:cs="Arial"/>
        </w:rPr>
        <w:t xml:space="preserve"> </w:t>
      </w:r>
      <w:r w:rsidRPr="00615D9D">
        <w:rPr>
          <w:rFonts w:ascii="Arial" w:hAnsi="Arial" w:cs="Arial"/>
        </w:rPr>
        <w:t>due at the time of enrollment and every subsequent January)</w:t>
      </w:r>
    </w:p>
    <w:p w:rsidR="00615D9D" w:rsidRPr="00615D9D" w:rsidRDefault="00615D9D" w:rsidP="00615D9D">
      <w:pPr>
        <w:jc w:val="center"/>
        <w:rPr>
          <w:rFonts w:ascii="Arial" w:hAnsi="Arial" w:cs="Arial"/>
        </w:rPr>
      </w:pPr>
    </w:p>
    <w:p w:rsidR="00615D9D" w:rsidRPr="00615D9D" w:rsidRDefault="00615D9D" w:rsidP="00615D9D">
      <w:pPr>
        <w:jc w:val="center"/>
        <w:rPr>
          <w:rFonts w:ascii="Arial" w:hAnsi="Arial" w:cs="Arial"/>
          <w:b/>
        </w:rPr>
      </w:pPr>
      <w:r w:rsidRPr="00615D9D">
        <w:rPr>
          <w:rFonts w:ascii="Arial" w:hAnsi="Arial" w:cs="Arial"/>
          <w:b/>
        </w:rPr>
        <w:t>(6 weeks-18 months)</w:t>
      </w:r>
    </w:p>
    <w:p w:rsidR="00615D9D" w:rsidRPr="00615D9D" w:rsidRDefault="0084109C" w:rsidP="00615D9D">
      <w:pPr>
        <w:jc w:val="center"/>
        <w:rPr>
          <w:rFonts w:ascii="Arial" w:hAnsi="Arial" w:cs="Arial"/>
        </w:rPr>
      </w:pPr>
      <w:r>
        <w:rPr>
          <w:rFonts w:ascii="Arial" w:hAnsi="Arial" w:cs="Arial"/>
        </w:rPr>
        <w:t>Weekly $320    Daily: Over 5 hours $67</w:t>
      </w:r>
      <w:r w:rsidR="00615D9D" w:rsidRPr="00615D9D">
        <w:rPr>
          <w:rFonts w:ascii="Arial" w:hAnsi="Arial" w:cs="Arial"/>
        </w:rPr>
        <w:t xml:space="preserve">   </w:t>
      </w:r>
    </w:p>
    <w:p w:rsidR="00615D9D" w:rsidRPr="00615D9D" w:rsidRDefault="00615D9D" w:rsidP="00615D9D">
      <w:pPr>
        <w:jc w:val="center"/>
        <w:rPr>
          <w:rFonts w:ascii="Arial" w:hAnsi="Arial" w:cs="Arial"/>
        </w:rPr>
      </w:pPr>
      <w:r w:rsidRPr="00615D9D">
        <w:rPr>
          <w:rFonts w:ascii="Arial" w:hAnsi="Arial" w:cs="Arial"/>
        </w:rPr>
        <w:t xml:space="preserve">                       </w:t>
      </w:r>
      <w:r w:rsidR="0084109C">
        <w:rPr>
          <w:rFonts w:ascii="Arial" w:hAnsi="Arial" w:cs="Arial"/>
        </w:rPr>
        <w:t xml:space="preserve">        Daily: Under 5 hours $45</w:t>
      </w:r>
    </w:p>
    <w:p w:rsidR="00615D9D" w:rsidRPr="00615D9D" w:rsidRDefault="00615D9D" w:rsidP="00615D9D">
      <w:pPr>
        <w:jc w:val="center"/>
        <w:rPr>
          <w:rFonts w:ascii="Arial" w:hAnsi="Arial" w:cs="Arial"/>
        </w:rPr>
      </w:pPr>
    </w:p>
    <w:p w:rsidR="00615D9D" w:rsidRPr="00615D9D" w:rsidRDefault="00615D9D" w:rsidP="00615D9D">
      <w:pPr>
        <w:jc w:val="center"/>
        <w:rPr>
          <w:rFonts w:ascii="Arial" w:hAnsi="Arial" w:cs="Arial"/>
          <w:b/>
        </w:rPr>
      </w:pPr>
      <w:r w:rsidRPr="00615D9D">
        <w:rPr>
          <w:rFonts w:ascii="Arial" w:hAnsi="Arial" w:cs="Arial"/>
          <w:b/>
        </w:rPr>
        <w:t xml:space="preserve"> (18 months- 36 months)</w:t>
      </w:r>
    </w:p>
    <w:p w:rsidR="00615D9D" w:rsidRPr="00615D9D" w:rsidRDefault="00615D9D" w:rsidP="00615D9D">
      <w:pPr>
        <w:jc w:val="center"/>
        <w:rPr>
          <w:rFonts w:ascii="Arial" w:hAnsi="Arial" w:cs="Arial"/>
          <w:b/>
        </w:rPr>
      </w:pPr>
      <w:r w:rsidRPr="00615D9D">
        <w:rPr>
          <w:rFonts w:ascii="Arial" w:hAnsi="Arial" w:cs="Arial"/>
          <w:b/>
        </w:rPr>
        <w:t>(3-5 years)</w:t>
      </w:r>
    </w:p>
    <w:p w:rsidR="00615D9D" w:rsidRPr="00615D9D" w:rsidRDefault="0084109C" w:rsidP="00615D9D">
      <w:pPr>
        <w:jc w:val="center"/>
        <w:rPr>
          <w:rFonts w:ascii="Arial" w:hAnsi="Arial" w:cs="Arial"/>
        </w:rPr>
      </w:pPr>
      <w:r>
        <w:rPr>
          <w:rFonts w:ascii="Arial" w:hAnsi="Arial" w:cs="Arial"/>
        </w:rPr>
        <w:t>Weekly $300     Daily: Over 5 hours $63</w:t>
      </w:r>
    </w:p>
    <w:p w:rsidR="00615D9D" w:rsidRPr="00615D9D" w:rsidRDefault="00615D9D" w:rsidP="00615D9D">
      <w:pPr>
        <w:jc w:val="center"/>
        <w:rPr>
          <w:rFonts w:ascii="Arial" w:hAnsi="Arial" w:cs="Arial"/>
        </w:rPr>
      </w:pPr>
      <w:r w:rsidRPr="00615D9D">
        <w:rPr>
          <w:rFonts w:ascii="Arial" w:hAnsi="Arial" w:cs="Arial"/>
        </w:rPr>
        <w:t xml:space="preserve">                       </w:t>
      </w:r>
      <w:r w:rsidR="0084109C">
        <w:rPr>
          <w:rFonts w:ascii="Arial" w:hAnsi="Arial" w:cs="Arial"/>
        </w:rPr>
        <w:t xml:space="preserve">        Daily: Under 5 hours $42</w:t>
      </w:r>
    </w:p>
    <w:p w:rsidR="00615D9D" w:rsidRPr="00615D9D" w:rsidRDefault="00615D9D" w:rsidP="00615D9D">
      <w:pPr>
        <w:jc w:val="center"/>
        <w:rPr>
          <w:rFonts w:ascii="Arial" w:hAnsi="Arial" w:cs="Arial"/>
        </w:rPr>
      </w:pPr>
    </w:p>
    <w:p w:rsidR="00615D9D" w:rsidRPr="00615D9D" w:rsidRDefault="00615D9D" w:rsidP="00615D9D">
      <w:pPr>
        <w:jc w:val="center"/>
        <w:rPr>
          <w:rFonts w:ascii="Arial" w:hAnsi="Arial" w:cs="Arial"/>
          <w:b/>
        </w:rPr>
      </w:pPr>
      <w:r w:rsidRPr="00615D9D">
        <w:rPr>
          <w:rFonts w:ascii="Arial" w:hAnsi="Arial" w:cs="Arial"/>
          <w:b/>
        </w:rPr>
        <w:t>Wrap Care (Before and After UPK Program Hours)</w:t>
      </w:r>
    </w:p>
    <w:p w:rsidR="00615D9D" w:rsidRPr="00615D9D" w:rsidRDefault="0084109C" w:rsidP="00615D9D">
      <w:pPr>
        <w:jc w:val="center"/>
        <w:rPr>
          <w:rFonts w:ascii="Arial" w:hAnsi="Arial" w:cs="Arial"/>
        </w:rPr>
      </w:pPr>
      <w:r>
        <w:rPr>
          <w:rFonts w:ascii="Arial" w:hAnsi="Arial" w:cs="Arial"/>
        </w:rPr>
        <w:t>$8</w:t>
      </w:r>
      <w:r w:rsidR="00615D9D" w:rsidRPr="00615D9D">
        <w:rPr>
          <w:rFonts w:ascii="Arial" w:hAnsi="Arial" w:cs="Arial"/>
        </w:rPr>
        <w:t>.00 per hour (Based on schedule provided at enrollment)</w:t>
      </w:r>
    </w:p>
    <w:p w:rsidR="00615D9D" w:rsidRPr="00615D9D" w:rsidRDefault="0084109C" w:rsidP="00615D9D">
      <w:pPr>
        <w:jc w:val="center"/>
        <w:rPr>
          <w:rFonts w:ascii="Arial" w:hAnsi="Arial" w:cs="Arial"/>
        </w:rPr>
      </w:pPr>
      <w:r>
        <w:rPr>
          <w:rFonts w:ascii="Arial" w:hAnsi="Arial" w:cs="Arial"/>
        </w:rPr>
        <w:t>School Breaks: $277   Holiday $58</w:t>
      </w:r>
    </w:p>
    <w:p w:rsidR="00615D9D" w:rsidRDefault="00615D9D" w:rsidP="00615D9D">
      <w:pPr>
        <w:jc w:val="center"/>
        <w:rPr>
          <w:rFonts w:ascii="Arial" w:hAnsi="Arial" w:cs="Arial"/>
        </w:rPr>
      </w:pPr>
      <w:r w:rsidRPr="00615D9D">
        <w:rPr>
          <w:rFonts w:ascii="Arial" w:hAnsi="Arial" w:cs="Arial"/>
        </w:rPr>
        <w:t>Ha</w:t>
      </w:r>
      <w:r w:rsidR="0084109C">
        <w:rPr>
          <w:rFonts w:ascii="Arial" w:hAnsi="Arial" w:cs="Arial"/>
        </w:rPr>
        <w:t>lf Days $39</w:t>
      </w:r>
    </w:p>
    <w:p w:rsidR="00615D9D" w:rsidRDefault="00615D9D" w:rsidP="00615D9D">
      <w:pPr>
        <w:jc w:val="center"/>
        <w:rPr>
          <w:rFonts w:ascii="Arial" w:hAnsi="Arial" w:cs="Arial"/>
        </w:rPr>
      </w:pPr>
    </w:p>
    <w:p w:rsidR="00615D9D" w:rsidRDefault="00615D9D" w:rsidP="00615D9D">
      <w:pPr>
        <w:rPr>
          <w:rFonts w:ascii="Arial" w:hAnsi="Arial" w:cs="Arial"/>
        </w:rPr>
      </w:pPr>
      <w:r>
        <w:rPr>
          <w:rFonts w:ascii="Arial" w:hAnsi="Arial" w:cs="Arial"/>
        </w:rPr>
        <w:tab/>
        <w:t>*A 10% sibling discount will be applied if the family enrolls more than one child.</w:t>
      </w:r>
    </w:p>
    <w:p w:rsidR="00615D9D" w:rsidRDefault="00615D9D" w:rsidP="00615D9D">
      <w:pPr>
        <w:rPr>
          <w:rFonts w:ascii="Arial" w:hAnsi="Arial" w:cs="Arial"/>
        </w:rPr>
      </w:pPr>
    </w:p>
    <w:p w:rsidR="00615D9D" w:rsidRDefault="00615D9D" w:rsidP="00615D9D">
      <w:pPr>
        <w:jc w:val="center"/>
        <w:rPr>
          <w:rFonts w:ascii="Arial" w:hAnsi="Arial" w:cs="Arial"/>
        </w:rPr>
      </w:pPr>
      <w:r w:rsidRPr="00615D9D">
        <w:rPr>
          <w:rFonts w:ascii="Arial" w:hAnsi="Arial" w:cs="Arial"/>
        </w:rPr>
        <w:t>If this will cause a hardship to you, please call (716) 487-2238 to speak to the director about possible scholarships. Scholarships are given on a case by case basis and funds are limited</w:t>
      </w:r>
      <w:r>
        <w:rPr>
          <w:rFonts w:ascii="Arial" w:hAnsi="Arial" w:cs="Arial"/>
        </w:rPr>
        <w:t>.</w:t>
      </w:r>
    </w:p>
    <w:p w:rsidR="00A3722E" w:rsidRPr="00076194" w:rsidRDefault="00615D9D" w:rsidP="00615D9D">
      <w:pPr>
        <w:keepNext/>
        <w:spacing w:before="240" w:after="120"/>
        <w:outlineLvl w:val="1"/>
        <w:rPr>
          <w:rFonts w:ascii="Arial" w:hAnsi="Arial" w:cs="Arial"/>
          <w:bCs/>
          <w:iCs/>
          <w:sz w:val="22"/>
        </w:rPr>
      </w:pPr>
      <w:proofErr w:type="gramStart"/>
      <w:r w:rsidRPr="00076194">
        <w:rPr>
          <w:rFonts w:ascii="Arial" w:hAnsi="Arial" w:cs="Arial"/>
          <w:sz w:val="22"/>
        </w:rPr>
        <w:t>F</w:t>
      </w:r>
      <w:r w:rsidR="00A3722E" w:rsidRPr="00076194">
        <w:rPr>
          <w:rFonts w:ascii="Arial" w:hAnsi="Arial" w:cs="Arial"/>
          <w:bCs/>
          <w:iCs/>
          <w:sz w:val="22"/>
        </w:rPr>
        <w:t>amilies</w:t>
      </w:r>
      <w:proofErr w:type="gramEnd"/>
      <w:r w:rsidR="00A3722E" w:rsidRPr="00076194">
        <w:rPr>
          <w:rFonts w:ascii="Arial" w:hAnsi="Arial" w:cs="Arial"/>
          <w:bCs/>
          <w:iCs/>
          <w:sz w:val="22"/>
        </w:rPr>
        <w:t xml:space="preserve"> contract for a specific weekly schedule as indicated on the Enrollment Agreement Form. Payment for this contracted schedule is required every week year-round whether or not your child attends; this enables us to pay teachers a stable salary every week all year. No credits are given for sick days, holidays, staff training closure or closure due to inclement weather.</w:t>
      </w:r>
    </w:p>
    <w:p w:rsidR="00A3722E" w:rsidRPr="00076194" w:rsidRDefault="00A765C9" w:rsidP="00F436A9">
      <w:pPr>
        <w:rPr>
          <w:rFonts w:ascii="Arial" w:hAnsi="Arial" w:cs="Arial"/>
          <w:sz w:val="22"/>
        </w:rPr>
      </w:pPr>
      <w:r w:rsidRPr="00076194">
        <w:rPr>
          <w:rFonts w:ascii="Arial" w:hAnsi="Arial" w:cs="Arial"/>
          <w:sz w:val="22"/>
        </w:rPr>
        <w:t xml:space="preserve">Each year, families will be given an option to hold their child's spot in program while they vacation or if their child is absent for a </w:t>
      </w:r>
      <w:r w:rsidR="00615D9D" w:rsidRPr="00076194">
        <w:rPr>
          <w:rFonts w:ascii="Arial" w:hAnsi="Arial" w:cs="Arial"/>
          <w:sz w:val="22"/>
        </w:rPr>
        <w:t xml:space="preserve">full </w:t>
      </w:r>
      <w:r w:rsidR="0084109C">
        <w:rPr>
          <w:rFonts w:ascii="Arial" w:hAnsi="Arial" w:cs="Arial"/>
          <w:sz w:val="22"/>
        </w:rPr>
        <w:t>week due to illness.  The $40</w:t>
      </w:r>
      <w:r w:rsidRPr="00076194">
        <w:rPr>
          <w:rFonts w:ascii="Arial" w:hAnsi="Arial" w:cs="Arial"/>
          <w:sz w:val="22"/>
        </w:rPr>
        <w:t xml:space="preserve"> holding fee option may only be used three times in a 12-month time period from January - December</w:t>
      </w:r>
      <w:r w:rsidR="00615D9D" w:rsidRPr="00076194">
        <w:rPr>
          <w:rFonts w:ascii="Arial" w:hAnsi="Arial" w:cs="Arial"/>
          <w:sz w:val="22"/>
        </w:rPr>
        <w:t>. Notification of a vacation</w:t>
      </w:r>
      <w:r w:rsidRPr="00076194">
        <w:rPr>
          <w:rFonts w:ascii="Arial" w:hAnsi="Arial" w:cs="Arial"/>
          <w:sz w:val="22"/>
        </w:rPr>
        <w:t xml:space="preserve"> </w:t>
      </w:r>
      <w:r w:rsidRPr="00076194">
        <w:rPr>
          <w:rFonts w:ascii="Arial" w:hAnsi="Arial" w:cs="Arial"/>
          <w:b/>
          <w:sz w:val="22"/>
        </w:rPr>
        <w:t xml:space="preserve">must be </w:t>
      </w:r>
      <w:r w:rsidR="00615D9D" w:rsidRPr="00076194">
        <w:rPr>
          <w:rFonts w:ascii="Arial" w:hAnsi="Arial" w:cs="Arial"/>
          <w:b/>
          <w:sz w:val="22"/>
        </w:rPr>
        <w:t>given to the director</w:t>
      </w:r>
      <w:r w:rsidRPr="00076194">
        <w:rPr>
          <w:rFonts w:ascii="Arial" w:hAnsi="Arial" w:cs="Arial"/>
          <w:b/>
          <w:sz w:val="22"/>
        </w:rPr>
        <w:t xml:space="preserve"> a minimum of two weeks prior to vacation start date</w:t>
      </w:r>
      <w:r w:rsidR="00615D9D" w:rsidRPr="00076194">
        <w:rPr>
          <w:rFonts w:ascii="Arial" w:hAnsi="Arial" w:cs="Arial"/>
          <w:sz w:val="22"/>
        </w:rPr>
        <w:t xml:space="preserve">. </w:t>
      </w:r>
      <w:r w:rsidRPr="00076194">
        <w:rPr>
          <w:rFonts w:ascii="Arial" w:hAnsi="Arial" w:cs="Arial"/>
          <w:sz w:val="22"/>
        </w:rPr>
        <w:t xml:space="preserve">The week hold fee is applied to a regular week of care, Monday – Friday.  </w:t>
      </w:r>
    </w:p>
    <w:p w:rsidR="00A3722E" w:rsidRPr="00076194" w:rsidRDefault="00A3722E" w:rsidP="00A3722E">
      <w:pPr>
        <w:pStyle w:val="Heading2"/>
        <w:spacing w:after="120"/>
        <w:rPr>
          <w:color w:val="4F81BD"/>
          <w:sz w:val="22"/>
          <w:szCs w:val="24"/>
        </w:rPr>
      </w:pPr>
      <w:bookmarkStart w:id="103" w:name="_Toc67655172"/>
      <w:r w:rsidRPr="00076194">
        <w:rPr>
          <w:color w:val="4F81BD"/>
          <w:sz w:val="22"/>
          <w:szCs w:val="24"/>
        </w:rPr>
        <w:lastRenderedPageBreak/>
        <w:t>Payment</w:t>
      </w:r>
      <w:bookmarkEnd w:id="100"/>
      <w:bookmarkEnd w:id="101"/>
      <w:bookmarkEnd w:id="103"/>
    </w:p>
    <w:p w:rsidR="00A3722E" w:rsidRPr="00615D9D" w:rsidRDefault="00A3722E" w:rsidP="00A3722E">
      <w:pPr>
        <w:spacing w:before="120"/>
        <w:rPr>
          <w:rFonts w:ascii="Arial" w:hAnsi="Arial" w:cs="Arial"/>
        </w:rPr>
      </w:pPr>
      <w:r w:rsidRPr="00615D9D">
        <w:rPr>
          <w:rFonts w:ascii="Arial" w:hAnsi="Arial" w:cs="Arial"/>
          <w:color w:val="000000"/>
        </w:rPr>
        <w:t xml:space="preserve">Payment is always due in advance with no deduction for any absences, holidays, or closures due to inclement weather, power outages, or other situations beyond our control. </w:t>
      </w:r>
      <w:r w:rsidRPr="00615D9D">
        <w:rPr>
          <w:rFonts w:ascii="Arial" w:hAnsi="Arial" w:cs="Arial"/>
        </w:rPr>
        <w:t xml:space="preserve">Payment is due </w:t>
      </w:r>
      <w:r w:rsidR="00A765C9" w:rsidRPr="00615D9D">
        <w:rPr>
          <w:rFonts w:ascii="Arial" w:hAnsi="Arial" w:cs="Arial"/>
        </w:rPr>
        <w:t>weekly</w:t>
      </w:r>
      <w:r w:rsidRPr="00615D9D">
        <w:rPr>
          <w:rFonts w:ascii="Arial" w:hAnsi="Arial" w:cs="Arial"/>
        </w:rPr>
        <w:t xml:space="preserve"> by </w:t>
      </w:r>
      <w:r w:rsidR="00A765C9" w:rsidRPr="00615D9D">
        <w:rPr>
          <w:rFonts w:ascii="Arial" w:hAnsi="Arial" w:cs="Arial"/>
        </w:rPr>
        <w:t>2:00 pm on Friday for the following daycare week</w:t>
      </w:r>
      <w:r w:rsidRPr="00615D9D">
        <w:rPr>
          <w:rFonts w:ascii="Arial" w:hAnsi="Arial" w:cs="Arial"/>
        </w:rPr>
        <w:t xml:space="preserve">, as outlined in the </w:t>
      </w:r>
      <w:r w:rsidRPr="00615D9D">
        <w:rPr>
          <w:rFonts w:ascii="Arial" w:hAnsi="Arial" w:cs="Arial"/>
          <w:i/>
        </w:rPr>
        <w:t>Enrollment Agreement</w:t>
      </w:r>
      <w:r w:rsidRPr="00615D9D">
        <w:rPr>
          <w:rFonts w:ascii="Arial" w:hAnsi="Arial" w:cs="Arial"/>
        </w:rPr>
        <w:t>.</w:t>
      </w:r>
    </w:p>
    <w:p w:rsidR="00A3722E" w:rsidRPr="00615D9D" w:rsidRDefault="00A3722E" w:rsidP="00A3722E">
      <w:pPr>
        <w:spacing w:before="120"/>
        <w:rPr>
          <w:rFonts w:ascii="Arial" w:hAnsi="Arial" w:cs="Arial"/>
        </w:rPr>
      </w:pPr>
      <w:r w:rsidRPr="00615D9D">
        <w:rPr>
          <w:rFonts w:ascii="Arial" w:hAnsi="Arial" w:cs="Arial"/>
        </w:rPr>
        <w:t xml:space="preserve">A non-refundable registration fee of </w:t>
      </w:r>
      <w:r w:rsidR="00F60843" w:rsidRPr="00615D9D">
        <w:rPr>
          <w:rFonts w:ascii="Arial" w:hAnsi="Arial" w:cs="Arial"/>
        </w:rPr>
        <w:t>$50</w:t>
      </w:r>
      <w:r w:rsidR="00CD0FF2">
        <w:rPr>
          <w:rFonts w:ascii="Arial" w:hAnsi="Arial" w:cs="Arial"/>
        </w:rPr>
        <w:t xml:space="preserve"> is due </w:t>
      </w:r>
      <w:r w:rsidR="00F60843" w:rsidRPr="00615D9D">
        <w:rPr>
          <w:rFonts w:ascii="Arial" w:hAnsi="Arial" w:cs="Arial"/>
        </w:rPr>
        <w:t xml:space="preserve">at the time of enrollment </w:t>
      </w:r>
    </w:p>
    <w:p w:rsidR="00A3722E" w:rsidRPr="00615D9D" w:rsidRDefault="00A3722E" w:rsidP="00A3722E">
      <w:pPr>
        <w:pStyle w:val="Heading2"/>
        <w:spacing w:after="120"/>
        <w:rPr>
          <w:color w:val="4F81BD" w:themeColor="accent1"/>
          <w:sz w:val="24"/>
          <w:szCs w:val="24"/>
        </w:rPr>
      </w:pPr>
      <w:bookmarkStart w:id="104" w:name="_Toc67655173"/>
      <w:r w:rsidRPr="00615D9D">
        <w:rPr>
          <w:color w:val="4F81BD" w:themeColor="accent1"/>
          <w:sz w:val="24"/>
          <w:szCs w:val="24"/>
        </w:rPr>
        <w:t>Methods of Payment</w:t>
      </w:r>
      <w:bookmarkEnd w:id="104"/>
    </w:p>
    <w:p w:rsidR="00A3722E" w:rsidRPr="00615D9D" w:rsidRDefault="00F60843" w:rsidP="00A3722E">
      <w:pPr>
        <w:keepNext/>
        <w:spacing w:before="240" w:after="120"/>
        <w:outlineLvl w:val="1"/>
        <w:rPr>
          <w:rFonts w:ascii="Arial" w:hAnsi="Arial" w:cs="Arial"/>
          <w:bCs/>
          <w:iCs/>
        </w:rPr>
      </w:pPr>
      <w:r w:rsidRPr="00615D9D">
        <w:rPr>
          <w:rFonts w:ascii="Arial" w:hAnsi="Arial" w:cs="Arial"/>
        </w:rPr>
        <w:t xml:space="preserve">Payments may be made in cash or check made out to </w:t>
      </w:r>
      <w:r w:rsidR="00615D9D" w:rsidRPr="00615D9D">
        <w:rPr>
          <w:rFonts w:ascii="Arial" w:hAnsi="Arial" w:cs="Arial"/>
        </w:rPr>
        <w:t>ACP</w:t>
      </w:r>
      <w:r w:rsidRPr="00615D9D">
        <w:rPr>
          <w:rFonts w:ascii="Arial" w:hAnsi="Arial" w:cs="Arial"/>
        </w:rPr>
        <w:t xml:space="preserve"> Day Care Center. Envelopes are provided for payments. Envelopes are located in the front entrance, in the church office, and outside the center office. Payments may be made in the center office to the director or assistant, or the church office to the finance manager between 9:00-3:00. Check payments may be put through the mail slot on the Church Office door after office hours. When making payments in cash, change cannot be guaranteed. </w:t>
      </w:r>
    </w:p>
    <w:p w:rsidR="00A3722E" w:rsidRPr="00615D9D" w:rsidRDefault="00A3722E" w:rsidP="00A3722E">
      <w:pPr>
        <w:pStyle w:val="Heading2"/>
        <w:spacing w:after="120"/>
        <w:rPr>
          <w:color w:val="4F81BD" w:themeColor="accent1"/>
          <w:sz w:val="24"/>
          <w:szCs w:val="24"/>
        </w:rPr>
      </w:pPr>
      <w:bookmarkStart w:id="105" w:name="_Toc457222410"/>
      <w:bookmarkStart w:id="106" w:name="_Toc67655174"/>
      <w:r w:rsidRPr="00615D9D">
        <w:rPr>
          <w:color w:val="4F81BD" w:themeColor="accent1"/>
          <w:sz w:val="24"/>
          <w:szCs w:val="24"/>
        </w:rPr>
        <w:t>Late Payment Charges</w:t>
      </w:r>
      <w:bookmarkEnd w:id="105"/>
      <w:bookmarkEnd w:id="106"/>
    </w:p>
    <w:p w:rsidR="00F436A9" w:rsidRPr="00615D9D" w:rsidRDefault="00A3722E" w:rsidP="00F436A9">
      <w:pPr>
        <w:rPr>
          <w:rFonts w:ascii="Arial" w:hAnsi="Arial" w:cs="Arial"/>
        </w:rPr>
      </w:pPr>
      <w:r w:rsidRPr="00615D9D">
        <w:rPr>
          <w:rFonts w:ascii="Arial" w:hAnsi="Arial" w:cs="Arial"/>
        </w:rPr>
        <w:t xml:space="preserve">Late payments can pose serious problems for our programs and as a result, </w:t>
      </w:r>
      <w:r w:rsidR="00F436A9" w:rsidRPr="00615D9D">
        <w:rPr>
          <w:rFonts w:ascii="Arial" w:hAnsi="Arial" w:cs="Arial"/>
        </w:rPr>
        <w:t xml:space="preserve">it is important that payments are made on time each week. Accounts more than 3 weeks past due are subject to a $10 per week late fee and services may be suspended until balance is paid in full.  In the event that a delinquent account is turned into a collection agency, parents will be responsible for all additional fees.  </w:t>
      </w:r>
    </w:p>
    <w:p w:rsidR="00A3722E" w:rsidRPr="00615D9D" w:rsidRDefault="00A3722E" w:rsidP="00A3722E">
      <w:pPr>
        <w:spacing w:before="120"/>
        <w:rPr>
          <w:rFonts w:ascii="Arial" w:hAnsi="Arial" w:cs="Arial"/>
          <w:color w:val="000000"/>
        </w:rPr>
      </w:pPr>
    </w:p>
    <w:p w:rsidR="00A3722E" w:rsidRPr="00615D9D" w:rsidRDefault="00A3722E" w:rsidP="00A3722E">
      <w:pPr>
        <w:pStyle w:val="Heading2"/>
        <w:spacing w:after="120"/>
        <w:rPr>
          <w:color w:val="4F81BD"/>
          <w:sz w:val="24"/>
          <w:szCs w:val="24"/>
        </w:rPr>
      </w:pPr>
      <w:bookmarkStart w:id="107" w:name="_Toc454870156"/>
      <w:bookmarkStart w:id="108" w:name="_Toc454287589"/>
      <w:bookmarkStart w:id="109" w:name="_Toc67655175"/>
      <w:r w:rsidRPr="00615D9D">
        <w:rPr>
          <w:color w:val="4F81BD"/>
          <w:sz w:val="24"/>
          <w:szCs w:val="24"/>
        </w:rPr>
        <w:t>Returned Checks/Rejected Transaction Charges</w:t>
      </w:r>
      <w:bookmarkEnd w:id="107"/>
      <w:bookmarkEnd w:id="108"/>
      <w:bookmarkEnd w:id="109"/>
    </w:p>
    <w:p w:rsidR="00A3722E" w:rsidRPr="00615D9D" w:rsidRDefault="00A3722E" w:rsidP="00A3722E">
      <w:pPr>
        <w:spacing w:before="120"/>
        <w:rPr>
          <w:rFonts w:ascii="Arial" w:hAnsi="Arial" w:cs="Arial"/>
          <w:color w:val="000000"/>
        </w:rPr>
      </w:pPr>
      <w:r w:rsidRPr="00615D9D">
        <w:rPr>
          <w:rFonts w:ascii="Arial" w:hAnsi="Arial" w:cs="Arial"/>
          <w:color w:val="000000"/>
        </w:rPr>
        <w:t xml:space="preserve">All </w:t>
      </w:r>
      <w:r w:rsidRPr="00615D9D">
        <w:rPr>
          <w:rFonts w:ascii="Arial" w:hAnsi="Arial" w:cs="Arial"/>
        </w:rPr>
        <w:t>returned checks will be charged a fee of $</w:t>
      </w:r>
      <w:r w:rsidR="00F436A9" w:rsidRPr="00615D9D">
        <w:rPr>
          <w:rFonts w:ascii="Arial" w:hAnsi="Arial" w:cs="Arial"/>
        </w:rPr>
        <w:t>35 due with the next tuition payment</w:t>
      </w:r>
      <w:r w:rsidRPr="00615D9D">
        <w:rPr>
          <w:rFonts w:ascii="Arial" w:hAnsi="Arial" w:cs="Arial"/>
        </w:rPr>
        <w:t xml:space="preserve">. Two returned checks or rejected transactions will result in </w:t>
      </w:r>
      <w:r w:rsidRPr="00615D9D">
        <w:rPr>
          <w:rFonts w:ascii="Arial" w:hAnsi="Arial" w:cs="Arial"/>
          <w:color w:val="000000"/>
        </w:rPr>
        <w:t>your account being placed on “cash only” status.</w:t>
      </w:r>
    </w:p>
    <w:p w:rsidR="00A3722E" w:rsidRPr="00615D9D" w:rsidRDefault="00A3722E" w:rsidP="00A3722E">
      <w:pPr>
        <w:pStyle w:val="Heading2"/>
        <w:spacing w:after="120"/>
        <w:rPr>
          <w:color w:val="4F81BD"/>
          <w:sz w:val="24"/>
          <w:szCs w:val="24"/>
        </w:rPr>
      </w:pPr>
      <w:bookmarkStart w:id="110" w:name="_Toc454870157"/>
      <w:bookmarkStart w:id="111" w:name="_Toc454287590"/>
      <w:bookmarkStart w:id="112" w:name="_Toc67655176"/>
      <w:r w:rsidRPr="00615D9D">
        <w:rPr>
          <w:color w:val="4F81BD"/>
          <w:sz w:val="24"/>
          <w:szCs w:val="24"/>
        </w:rPr>
        <w:t>Late Pick-up Fees</w:t>
      </w:r>
      <w:bookmarkEnd w:id="110"/>
      <w:bookmarkEnd w:id="111"/>
      <w:bookmarkEnd w:id="112"/>
    </w:p>
    <w:p w:rsidR="00A3722E" w:rsidRPr="00615D9D" w:rsidRDefault="00A3722E" w:rsidP="00A3722E">
      <w:pPr>
        <w:spacing w:before="120"/>
        <w:rPr>
          <w:rFonts w:ascii="Arial" w:hAnsi="Arial" w:cs="Arial"/>
          <w:b/>
          <w:color w:val="FF0000"/>
        </w:rPr>
      </w:pPr>
      <w:r w:rsidRPr="00615D9D">
        <w:rPr>
          <w:rFonts w:ascii="Arial" w:hAnsi="Arial" w:cs="Arial"/>
        </w:rPr>
        <w:t xml:space="preserve">Late pick-up is not a normal program option and will only be considered as an exceptional occurrence. </w:t>
      </w:r>
      <w:r w:rsidRPr="00615D9D">
        <w:rPr>
          <w:rFonts w:ascii="Arial" w:hAnsi="Arial" w:cs="Arial"/>
          <w:color w:val="000000"/>
        </w:rPr>
        <w:t>Late fees of $</w:t>
      </w:r>
      <w:r w:rsidR="00F436A9" w:rsidRPr="00615D9D">
        <w:rPr>
          <w:rFonts w:ascii="Arial" w:hAnsi="Arial" w:cs="Arial"/>
        </w:rPr>
        <w:t>2.00</w:t>
      </w:r>
      <w:r w:rsidRPr="00615D9D">
        <w:rPr>
          <w:rFonts w:ascii="Arial" w:hAnsi="Arial" w:cs="Arial"/>
        </w:rPr>
        <w:t xml:space="preserve"> </w:t>
      </w:r>
      <w:r w:rsidRPr="00615D9D">
        <w:rPr>
          <w:rFonts w:ascii="Arial" w:hAnsi="Arial" w:cs="Arial"/>
          <w:color w:val="000000"/>
        </w:rPr>
        <w:t>per minute will be assessed beginning at</w:t>
      </w:r>
      <w:r w:rsidRPr="00615D9D">
        <w:rPr>
          <w:rFonts w:ascii="Arial" w:hAnsi="Arial" w:cs="Arial"/>
          <w:color w:val="99CC00"/>
        </w:rPr>
        <w:t xml:space="preserve"> </w:t>
      </w:r>
      <w:r w:rsidR="00F436A9" w:rsidRPr="00615D9D">
        <w:rPr>
          <w:rFonts w:ascii="Arial" w:hAnsi="Arial" w:cs="Arial"/>
        </w:rPr>
        <w:t>5:30</w:t>
      </w:r>
      <w:r w:rsidRPr="00615D9D">
        <w:rPr>
          <w:rFonts w:ascii="Arial" w:hAnsi="Arial" w:cs="Arial"/>
          <w:color w:val="99CC00"/>
        </w:rPr>
        <w:t xml:space="preserve"> </w:t>
      </w:r>
      <w:r w:rsidRPr="00615D9D">
        <w:rPr>
          <w:rFonts w:ascii="Arial" w:hAnsi="Arial" w:cs="Arial"/>
          <w:color w:val="000000"/>
        </w:rPr>
        <w:t>PM and will be due upon arri</w:t>
      </w:r>
      <w:r w:rsidRPr="00615D9D">
        <w:rPr>
          <w:rFonts w:ascii="Arial" w:hAnsi="Arial" w:cs="Arial"/>
        </w:rPr>
        <w:t>val</w:t>
      </w:r>
      <w:r w:rsidRPr="00615D9D">
        <w:rPr>
          <w:rFonts w:ascii="Arial" w:hAnsi="Arial" w:cs="Arial"/>
          <w:b/>
        </w:rPr>
        <w:t>. Repeated late pick up may result in child care services being terminated.</w:t>
      </w:r>
    </w:p>
    <w:p w:rsidR="00A3722E" w:rsidRPr="00615D9D" w:rsidRDefault="00615D9D" w:rsidP="00A3722E">
      <w:pPr>
        <w:pStyle w:val="Heading2"/>
        <w:spacing w:after="120"/>
        <w:rPr>
          <w:color w:val="4F81BD"/>
          <w:sz w:val="24"/>
          <w:szCs w:val="24"/>
        </w:rPr>
      </w:pPr>
      <w:bookmarkStart w:id="113" w:name="_Toc67655177"/>
      <w:r>
        <w:rPr>
          <w:color w:val="4F81BD"/>
          <w:sz w:val="24"/>
          <w:szCs w:val="24"/>
        </w:rPr>
        <w:t>DSS Regulations</w:t>
      </w:r>
      <w:bookmarkEnd w:id="113"/>
    </w:p>
    <w:p w:rsidR="00615D9D" w:rsidRDefault="00615D9D" w:rsidP="00615D9D">
      <w:pPr>
        <w:rPr>
          <w:rFonts w:ascii="Arial" w:eastAsiaTheme="minorHAnsi" w:hAnsi="Arial" w:cs="Arial"/>
        </w:rPr>
      </w:pPr>
      <w:r>
        <w:rPr>
          <w:rFonts w:ascii="Arial" w:eastAsiaTheme="minorHAnsi" w:hAnsi="Arial" w:cs="Arial"/>
        </w:rPr>
        <w:t xml:space="preserve">For families qualifying for child care subsidies through the Department of Social Services </w:t>
      </w:r>
    </w:p>
    <w:p w:rsidR="00615D9D" w:rsidRPr="00615D9D" w:rsidRDefault="00615D9D" w:rsidP="00615D9D">
      <w:pPr>
        <w:pStyle w:val="ListParagraph"/>
        <w:numPr>
          <w:ilvl w:val="0"/>
          <w:numId w:val="32"/>
        </w:numPr>
        <w:rPr>
          <w:rFonts w:ascii="Arial" w:eastAsiaTheme="minorHAnsi" w:hAnsi="Arial" w:cs="Arial"/>
        </w:rPr>
      </w:pPr>
      <w:r>
        <w:rPr>
          <w:rFonts w:ascii="Arial" w:eastAsiaTheme="minorHAnsi" w:hAnsi="Arial" w:cs="Arial"/>
        </w:rPr>
        <w:t>Paperwork stating you have been approved must be received before the child’s start date. You may opt to pay privately until approval is received. Any payments received by DSS will be credited to your account.</w:t>
      </w:r>
    </w:p>
    <w:p w:rsidR="00A3722E" w:rsidRPr="00615D9D" w:rsidRDefault="00615D9D" w:rsidP="00615D9D">
      <w:pPr>
        <w:pStyle w:val="ListParagraph"/>
        <w:numPr>
          <w:ilvl w:val="0"/>
          <w:numId w:val="32"/>
        </w:numPr>
        <w:rPr>
          <w:rFonts w:ascii="Arial" w:eastAsiaTheme="minorHAnsi" w:hAnsi="Arial" w:cs="Arial"/>
        </w:rPr>
      </w:pPr>
      <w:r w:rsidRPr="00615D9D">
        <w:rPr>
          <w:rFonts w:ascii="Arial" w:hAnsi="Arial" w:cs="Arial"/>
        </w:rPr>
        <w:t xml:space="preserve">Illness or other absence: A maximum of twelve days will be allowed in a consecutive three-month time period. </w:t>
      </w:r>
    </w:p>
    <w:p w:rsidR="00615D9D" w:rsidRPr="00615D9D" w:rsidRDefault="00615D9D" w:rsidP="00615D9D">
      <w:pPr>
        <w:pStyle w:val="ListParagraph"/>
        <w:numPr>
          <w:ilvl w:val="0"/>
          <w:numId w:val="32"/>
        </w:numPr>
        <w:rPr>
          <w:rFonts w:ascii="Arial" w:eastAsiaTheme="minorHAnsi" w:hAnsi="Arial" w:cs="Arial"/>
        </w:rPr>
      </w:pPr>
      <w:r w:rsidRPr="00615D9D">
        <w:rPr>
          <w:rFonts w:ascii="Arial" w:hAnsi="Arial" w:cs="Arial"/>
        </w:rPr>
        <w:lastRenderedPageBreak/>
        <w:t>Anything in excess of three days requires approval from your childcare case manager before we, the provider, can receive payment from the Department of Social Services. If your case manager does not approve the sick days, the amount due will be charged to your personal account (making you responsible for payment). Attendance sheets are sent to Mayville every month.</w:t>
      </w:r>
    </w:p>
    <w:p w:rsidR="00615D9D" w:rsidRPr="00615D9D" w:rsidRDefault="00615D9D" w:rsidP="00615D9D">
      <w:pPr>
        <w:pStyle w:val="ListParagraph"/>
        <w:numPr>
          <w:ilvl w:val="0"/>
          <w:numId w:val="32"/>
        </w:numPr>
        <w:rPr>
          <w:rFonts w:ascii="Arial" w:eastAsiaTheme="minorHAnsi" w:hAnsi="Arial" w:cs="Arial"/>
        </w:rPr>
      </w:pPr>
      <w:r w:rsidRPr="00615D9D">
        <w:rPr>
          <w:rFonts w:ascii="Arial" w:hAnsi="Arial" w:cs="Arial"/>
        </w:rPr>
        <w:t>ACP and case manager have the right to request a physician’s excuse. If your child/children miss three consecutive days, you will be required to have a doctor’s excuse to return (no exceptions). You must call the provider by 8 a.m., either the classroom or office, if your child/children will not be attending on their contracted day.</w:t>
      </w:r>
    </w:p>
    <w:p w:rsidR="00615D9D" w:rsidRPr="00615D9D" w:rsidRDefault="00615D9D" w:rsidP="00615D9D">
      <w:pPr>
        <w:pStyle w:val="ListParagraph"/>
        <w:numPr>
          <w:ilvl w:val="0"/>
          <w:numId w:val="32"/>
        </w:numPr>
        <w:rPr>
          <w:rFonts w:ascii="Arial" w:eastAsiaTheme="minorHAnsi" w:hAnsi="Arial" w:cs="Arial"/>
        </w:rPr>
      </w:pPr>
      <w:r w:rsidRPr="00615D9D">
        <w:rPr>
          <w:rFonts w:ascii="Arial" w:hAnsi="Arial" w:cs="Arial"/>
        </w:rPr>
        <w:t>Vacation will NOT be paid by Social Services. Anyone who wishes to take their child/children out due to vacation must follow the vacation requirements outlined below. The p</w:t>
      </w:r>
      <w:r w:rsidR="0084109C">
        <w:rPr>
          <w:rFonts w:ascii="Arial" w:hAnsi="Arial" w:cs="Arial"/>
        </w:rPr>
        <w:t>arent is responsible for the $40</w:t>
      </w:r>
      <w:r w:rsidRPr="00615D9D">
        <w:rPr>
          <w:rFonts w:ascii="Arial" w:hAnsi="Arial" w:cs="Arial"/>
        </w:rPr>
        <w:t xml:space="preserve"> holding fee for each vacation week.</w:t>
      </w:r>
    </w:p>
    <w:p w:rsidR="00615D9D" w:rsidRPr="00615D9D" w:rsidRDefault="00615D9D" w:rsidP="00615D9D">
      <w:pPr>
        <w:pStyle w:val="ListParagraph"/>
        <w:numPr>
          <w:ilvl w:val="0"/>
          <w:numId w:val="32"/>
        </w:numPr>
        <w:rPr>
          <w:rFonts w:ascii="Arial" w:eastAsiaTheme="minorHAnsi" w:hAnsi="Arial" w:cs="Arial"/>
        </w:rPr>
      </w:pPr>
      <w:r w:rsidRPr="00615D9D">
        <w:rPr>
          <w:rFonts w:ascii="Arial" w:hAnsi="Arial" w:cs="Arial"/>
        </w:rPr>
        <w:t>DSS does not pay for maternity leave. You must temporarily withdraw from the program (six weeks). Upon return, if we have a slot open, your childcare will continue as previous assuming all paperwork is still current according to state regulations. You may opt to pay a holding fee to save a spot for your child.</w:t>
      </w:r>
    </w:p>
    <w:p w:rsidR="00615D9D" w:rsidRPr="00615D9D" w:rsidRDefault="00615D9D" w:rsidP="00615D9D">
      <w:pPr>
        <w:pStyle w:val="ListParagraph"/>
        <w:numPr>
          <w:ilvl w:val="0"/>
          <w:numId w:val="32"/>
        </w:numPr>
        <w:rPr>
          <w:rFonts w:ascii="Arial" w:eastAsiaTheme="minorHAnsi" w:hAnsi="Arial" w:cs="Arial"/>
        </w:rPr>
      </w:pPr>
      <w:r w:rsidRPr="00615D9D">
        <w:rPr>
          <w:rFonts w:ascii="Arial" w:hAnsi="Arial" w:cs="Arial"/>
        </w:rPr>
        <w:t>If you should lose your job, you need to have your job search time approved by DSS in order to continue to have care. You must notify the Billing Coordinator that you have lost you job and whether or not you have been approved for job search care. If the job search time is not approved your child will be withdrawn from the program. To return after being withdrawn from the program, you must reopen your case with DSS and call us to see if we have any openings. Paperwork must still be current according to state regulations.</w:t>
      </w:r>
    </w:p>
    <w:p w:rsidR="00615D9D" w:rsidRPr="00615D9D" w:rsidRDefault="00615D9D" w:rsidP="00615D9D">
      <w:pPr>
        <w:pStyle w:val="ListParagraph"/>
        <w:numPr>
          <w:ilvl w:val="0"/>
          <w:numId w:val="32"/>
        </w:numPr>
        <w:rPr>
          <w:rFonts w:ascii="Arial" w:eastAsiaTheme="minorHAnsi" w:hAnsi="Arial" w:cs="Arial"/>
        </w:rPr>
      </w:pPr>
      <w:r w:rsidRPr="00615D9D">
        <w:rPr>
          <w:rFonts w:ascii="Arial" w:hAnsi="Arial" w:cs="Arial"/>
        </w:rPr>
        <w:t>Reminder: You will be responsible for any care not covered by DSS.</w:t>
      </w:r>
    </w:p>
    <w:p w:rsidR="00615D9D" w:rsidRPr="00615D9D" w:rsidRDefault="00615D9D" w:rsidP="00615D9D">
      <w:pPr>
        <w:pStyle w:val="ListParagraph"/>
        <w:numPr>
          <w:ilvl w:val="0"/>
          <w:numId w:val="32"/>
        </w:numPr>
        <w:rPr>
          <w:rFonts w:ascii="Arial" w:eastAsiaTheme="minorHAnsi" w:hAnsi="Arial" w:cs="Arial"/>
        </w:rPr>
      </w:pPr>
      <w:r w:rsidRPr="00615D9D">
        <w:rPr>
          <w:rFonts w:ascii="Arial" w:hAnsi="Arial" w:cs="Arial"/>
        </w:rPr>
        <w:t>If your payment is not paid by Tuesday, the week of actual care, childcare will be denied on Wednesday morning and your Case Manager will be notified. At that time your voucher will be cancelled.</w:t>
      </w:r>
    </w:p>
    <w:p w:rsidR="00615D9D" w:rsidRPr="00615D9D" w:rsidRDefault="005D52E5" w:rsidP="00615D9D">
      <w:pPr>
        <w:pStyle w:val="Heading1"/>
        <w:spacing w:before="480" w:after="120"/>
        <w:rPr>
          <w:smallCaps/>
          <w:color w:val="365F91"/>
          <w:sz w:val="24"/>
          <w:szCs w:val="24"/>
        </w:rPr>
      </w:pPr>
      <w:bookmarkStart w:id="114" w:name="_Toc67655178"/>
      <w:r w:rsidRPr="00615D9D">
        <w:rPr>
          <w:smallCaps/>
          <w:color w:val="365F91"/>
          <w:sz w:val="24"/>
          <w:szCs w:val="24"/>
        </w:rPr>
        <w:t>Attendance &amp;</w:t>
      </w:r>
      <w:r w:rsidR="00504D3C" w:rsidRPr="00615D9D">
        <w:rPr>
          <w:smallCaps/>
          <w:color w:val="365F91"/>
          <w:sz w:val="24"/>
          <w:szCs w:val="24"/>
        </w:rPr>
        <w:t xml:space="preserve"> W</w:t>
      </w:r>
      <w:r w:rsidRPr="00615D9D">
        <w:rPr>
          <w:smallCaps/>
          <w:color w:val="365F91"/>
          <w:sz w:val="24"/>
          <w:szCs w:val="24"/>
        </w:rPr>
        <w:t>ithdrawal</w:t>
      </w:r>
      <w:bookmarkEnd w:id="97"/>
      <w:bookmarkEnd w:id="98"/>
      <w:bookmarkEnd w:id="114"/>
      <w:r w:rsidRPr="00615D9D">
        <w:rPr>
          <w:smallCaps/>
          <w:color w:val="365F91"/>
          <w:sz w:val="24"/>
          <w:szCs w:val="24"/>
        </w:rPr>
        <w:t xml:space="preserve"> </w:t>
      </w:r>
    </w:p>
    <w:p w:rsidR="005D52E5" w:rsidRPr="00615D9D" w:rsidRDefault="005D52E5" w:rsidP="00EE4EE2">
      <w:pPr>
        <w:pStyle w:val="Heading2"/>
        <w:spacing w:after="120"/>
        <w:rPr>
          <w:color w:val="4F81BD"/>
          <w:sz w:val="24"/>
          <w:szCs w:val="24"/>
        </w:rPr>
      </w:pPr>
      <w:bookmarkStart w:id="115" w:name="_Toc251583176"/>
      <w:bookmarkStart w:id="116" w:name="_Toc457222416"/>
      <w:bookmarkStart w:id="117" w:name="_Toc67655179"/>
      <w:r w:rsidRPr="00615D9D">
        <w:rPr>
          <w:color w:val="4F81BD"/>
          <w:sz w:val="24"/>
          <w:szCs w:val="24"/>
        </w:rPr>
        <w:t>Absence</w:t>
      </w:r>
      <w:bookmarkEnd w:id="115"/>
      <w:bookmarkEnd w:id="116"/>
      <w:bookmarkEnd w:id="117"/>
      <w:r w:rsidRPr="00615D9D">
        <w:rPr>
          <w:color w:val="4F81BD"/>
          <w:sz w:val="24"/>
          <w:szCs w:val="24"/>
        </w:rPr>
        <w:t xml:space="preserve"> </w:t>
      </w:r>
    </w:p>
    <w:p w:rsidR="005D52E5" w:rsidRPr="00615D9D" w:rsidRDefault="003245DE" w:rsidP="00EE4EE2">
      <w:pPr>
        <w:spacing w:before="120"/>
        <w:rPr>
          <w:rFonts w:ascii="Arial" w:hAnsi="Arial" w:cs="Arial"/>
          <w:color w:val="000000"/>
        </w:rPr>
      </w:pPr>
      <w:r w:rsidRPr="00615D9D">
        <w:rPr>
          <w:rFonts w:ascii="Arial" w:hAnsi="Arial" w:cs="Arial"/>
        </w:rPr>
        <w:t>I</w:t>
      </w:r>
      <w:r w:rsidR="005D52E5" w:rsidRPr="00615D9D">
        <w:rPr>
          <w:rFonts w:ascii="Arial" w:hAnsi="Arial" w:cs="Arial"/>
        </w:rPr>
        <w:t xml:space="preserve">f your child is going to </w:t>
      </w:r>
      <w:r w:rsidR="003F36CF" w:rsidRPr="00615D9D">
        <w:rPr>
          <w:rFonts w:ascii="Arial" w:hAnsi="Arial" w:cs="Arial"/>
        </w:rPr>
        <w:t xml:space="preserve">be </w:t>
      </w:r>
      <w:r w:rsidR="005D52E5" w:rsidRPr="00615D9D">
        <w:rPr>
          <w:rFonts w:ascii="Arial" w:hAnsi="Arial" w:cs="Arial"/>
        </w:rPr>
        <w:t xml:space="preserve">absent or arrive after </w:t>
      </w:r>
      <w:r w:rsidR="00F436A9" w:rsidRPr="00615D9D">
        <w:rPr>
          <w:rFonts w:ascii="Arial" w:hAnsi="Arial" w:cs="Arial"/>
        </w:rPr>
        <w:t>8:00</w:t>
      </w:r>
      <w:r w:rsidR="00FE11E8" w:rsidRPr="00615D9D">
        <w:rPr>
          <w:rFonts w:ascii="Arial" w:hAnsi="Arial" w:cs="Arial"/>
        </w:rPr>
        <w:t xml:space="preserve"> </w:t>
      </w:r>
      <w:r w:rsidR="00781BD1" w:rsidRPr="00615D9D">
        <w:rPr>
          <w:rFonts w:ascii="Arial" w:hAnsi="Arial" w:cs="Arial"/>
          <w:color w:val="000000"/>
        </w:rPr>
        <w:t>AM</w:t>
      </w:r>
      <w:r w:rsidRPr="00615D9D">
        <w:rPr>
          <w:rFonts w:ascii="Arial" w:hAnsi="Arial" w:cs="Arial"/>
          <w:color w:val="000000"/>
        </w:rPr>
        <w:t>,</w:t>
      </w:r>
      <w:r w:rsidRPr="00615D9D">
        <w:rPr>
          <w:rFonts w:ascii="Arial" w:hAnsi="Arial" w:cs="Arial"/>
        </w:rPr>
        <w:t xml:space="preserve"> please call </w:t>
      </w:r>
      <w:r w:rsidR="00F44ED9" w:rsidRPr="00615D9D">
        <w:rPr>
          <w:rFonts w:ascii="Arial" w:hAnsi="Arial" w:cs="Arial"/>
        </w:rPr>
        <w:t>us</w:t>
      </w:r>
      <w:r w:rsidR="00555D50" w:rsidRPr="00615D9D">
        <w:rPr>
          <w:rFonts w:ascii="Arial" w:hAnsi="Arial" w:cs="Arial"/>
        </w:rPr>
        <w:t xml:space="preserve"> at</w:t>
      </w:r>
      <w:r w:rsidR="00EC538E" w:rsidRPr="00615D9D">
        <w:rPr>
          <w:rFonts w:ascii="Arial" w:hAnsi="Arial" w:cs="Arial"/>
        </w:rPr>
        <w:t xml:space="preserve"> </w:t>
      </w:r>
      <w:r w:rsidR="00F436A9" w:rsidRPr="00615D9D">
        <w:rPr>
          <w:rFonts w:ascii="Arial" w:hAnsi="Arial" w:cs="Arial"/>
        </w:rPr>
        <w:t>716-487-2238 or alert us using the remind app</w:t>
      </w:r>
      <w:r w:rsidR="002209A0" w:rsidRPr="00615D9D">
        <w:rPr>
          <w:rFonts w:ascii="Arial" w:hAnsi="Arial" w:cs="Arial"/>
        </w:rPr>
        <w:t xml:space="preserve">. </w:t>
      </w:r>
      <w:r w:rsidRPr="00615D9D">
        <w:rPr>
          <w:rFonts w:ascii="Arial" w:hAnsi="Arial" w:cs="Arial"/>
          <w:color w:val="000000"/>
        </w:rPr>
        <w:t>We will be concerned about your child if we do not hear from you</w:t>
      </w:r>
      <w:r w:rsidR="002209A0" w:rsidRPr="00615D9D">
        <w:rPr>
          <w:rFonts w:ascii="Arial" w:hAnsi="Arial" w:cs="Arial"/>
          <w:color w:val="000000"/>
        </w:rPr>
        <w:t xml:space="preserve">. </w:t>
      </w:r>
    </w:p>
    <w:p w:rsidR="005D52E5" w:rsidRPr="00615D9D" w:rsidRDefault="005D52E5" w:rsidP="00EE4EE2">
      <w:pPr>
        <w:pStyle w:val="Heading2"/>
        <w:spacing w:after="120"/>
        <w:rPr>
          <w:color w:val="4F81BD"/>
          <w:sz w:val="24"/>
          <w:szCs w:val="24"/>
        </w:rPr>
      </w:pPr>
      <w:bookmarkStart w:id="118" w:name="_Toc251583177"/>
      <w:bookmarkStart w:id="119" w:name="_Toc457222417"/>
      <w:bookmarkStart w:id="120" w:name="_Toc67655180"/>
      <w:r w:rsidRPr="00615D9D">
        <w:rPr>
          <w:color w:val="4F81BD"/>
          <w:sz w:val="24"/>
          <w:szCs w:val="24"/>
        </w:rPr>
        <w:t>Vacation</w:t>
      </w:r>
      <w:bookmarkEnd w:id="118"/>
      <w:bookmarkEnd w:id="119"/>
      <w:bookmarkEnd w:id="120"/>
      <w:r w:rsidRPr="00615D9D">
        <w:rPr>
          <w:color w:val="4F81BD"/>
          <w:sz w:val="24"/>
          <w:szCs w:val="24"/>
        </w:rPr>
        <w:t xml:space="preserve"> </w:t>
      </w:r>
    </w:p>
    <w:p w:rsidR="00716CC4" w:rsidRPr="00615D9D" w:rsidRDefault="0096386F" w:rsidP="00EE4EE2">
      <w:pPr>
        <w:spacing w:before="120"/>
        <w:rPr>
          <w:rFonts w:ascii="Arial" w:hAnsi="Arial" w:cs="Arial"/>
        </w:rPr>
      </w:pPr>
      <w:r w:rsidRPr="00615D9D">
        <w:rPr>
          <w:rFonts w:ascii="Arial" w:hAnsi="Arial" w:cs="Arial"/>
        </w:rPr>
        <w:t xml:space="preserve">Vacation days only apply if </w:t>
      </w:r>
      <w:r w:rsidR="002D0376" w:rsidRPr="00615D9D">
        <w:rPr>
          <w:rFonts w:ascii="Arial" w:hAnsi="Arial" w:cs="Arial"/>
        </w:rPr>
        <w:t>your</w:t>
      </w:r>
      <w:r w:rsidRPr="00615D9D">
        <w:rPr>
          <w:rFonts w:ascii="Arial" w:hAnsi="Arial" w:cs="Arial"/>
        </w:rPr>
        <w:t xml:space="preserve"> child is normally scheduled to attend on those days. </w:t>
      </w:r>
      <w:r w:rsidR="005D52E5" w:rsidRPr="00615D9D">
        <w:rPr>
          <w:rFonts w:ascii="Arial" w:hAnsi="Arial" w:cs="Arial"/>
        </w:rPr>
        <w:t xml:space="preserve">Each child is given </w:t>
      </w:r>
      <w:r w:rsidR="00F436A9" w:rsidRPr="00615D9D">
        <w:rPr>
          <w:rFonts w:ascii="Arial" w:hAnsi="Arial" w:cs="Arial"/>
        </w:rPr>
        <w:t xml:space="preserve">3 </w:t>
      </w:r>
      <w:r w:rsidR="00615D9D">
        <w:rPr>
          <w:rFonts w:ascii="Arial" w:hAnsi="Arial" w:cs="Arial"/>
        </w:rPr>
        <w:t xml:space="preserve">weeks of </w:t>
      </w:r>
      <w:r w:rsidR="00615D9D" w:rsidRPr="00615D9D">
        <w:rPr>
          <w:rFonts w:ascii="Arial" w:hAnsi="Arial" w:cs="Arial"/>
        </w:rPr>
        <w:t>vacation</w:t>
      </w:r>
      <w:r w:rsidR="00615D9D">
        <w:rPr>
          <w:rFonts w:ascii="Arial" w:hAnsi="Arial" w:cs="Arial"/>
        </w:rPr>
        <w:t xml:space="preserve"> credit</w:t>
      </w:r>
      <w:r w:rsidR="005D52E5" w:rsidRPr="00615D9D">
        <w:rPr>
          <w:rFonts w:ascii="Arial" w:hAnsi="Arial" w:cs="Arial"/>
        </w:rPr>
        <w:t xml:space="preserve"> each calendar year</w:t>
      </w:r>
      <w:r w:rsidR="00583D59" w:rsidRPr="00615D9D">
        <w:rPr>
          <w:rFonts w:ascii="Arial" w:hAnsi="Arial" w:cs="Arial"/>
        </w:rPr>
        <w:t>.</w:t>
      </w:r>
      <w:r w:rsidR="005D52E5" w:rsidRPr="00615D9D">
        <w:rPr>
          <w:rFonts w:ascii="Arial" w:hAnsi="Arial" w:cs="Arial"/>
        </w:rPr>
        <w:t xml:space="preserve"> </w:t>
      </w:r>
      <w:r w:rsidR="0084109C">
        <w:rPr>
          <w:rFonts w:ascii="Arial" w:hAnsi="Arial" w:cs="Arial"/>
        </w:rPr>
        <w:t>A $40</w:t>
      </w:r>
      <w:r w:rsidR="00F436A9" w:rsidRPr="00615D9D">
        <w:rPr>
          <w:rFonts w:ascii="Arial" w:hAnsi="Arial" w:cs="Arial"/>
        </w:rPr>
        <w:t xml:space="preserve"> holding fee is required for each vacation week.</w:t>
      </w:r>
    </w:p>
    <w:p w:rsidR="00504D3C" w:rsidRPr="00615D9D" w:rsidRDefault="00504D3C" w:rsidP="00EE4EE2">
      <w:pPr>
        <w:pStyle w:val="Heading2"/>
        <w:spacing w:after="120"/>
        <w:rPr>
          <w:color w:val="4F81BD"/>
          <w:sz w:val="24"/>
          <w:szCs w:val="24"/>
        </w:rPr>
      </w:pPr>
      <w:bookmarkStart w:id="121" w:name="_Toc251583178"/>
      <w:bookmarkStart w:id="122" w:name="_Toc457222418"/>
      <w:bookmarkStart w:id="123" w:name="_Toc67655181"/>
      <w:r w:rsidRPr="00615D9D">
        <w:rPr>
          <w:color w:val="4F81BD"/>
          <w:sz w:val="24"/>
          <w:szCs w:val="24"/>
        </w:rPr>
        <w:t>Withdrawal</w:t>
      </w:r>
      <w:bookmarkEnd w:id="121"/>
      <w:bookmarkEnd w:id="122"/>
      <w:bookmarkEnd w:id="123"/>
    </w:p>
    <w:p w:rsidR="00504D3C" w:rsidRPr="00615D9D" w:rsidRDefault="0096386F" w:rsidP="00EE4EE2">
      <w:pPr>
        <w:spacing w:before="120"/>
        <w:rPr>
          <w:rFonts w:ascii="Arial" w:hAnsi="Arial" w:cs="Arial"/>
          <w:color w:val="000000"/>
        </w:rPr>
      </w:pPr>
      <w:r w:rsidRPr="00615D9D">
        <w:rPr>
          <w:rFonts w:ascii="Arial" w:hAnsi="Arial" w:cs="Arial"/>
          <w:color w:val="000000"/>
        </w:rPr>
        <w:t>A</w:t>
      </w:r>
      <w:r w:rsidR="00504D3C" w:rsidRPr="00615D9D">
        <w:rPr>
          <w:rFonts w:ascii="Arial" w:hAnsi="Arial" w:cs="Arial"/>
          <w:color w:val="000000"/>
        </w:rPr>
        <w:t xml:space="preserve"> written notice</w:t>
      </w:r>
      <w:r w:rsidRPr="00615D9D">
        <w:rPr>
          <w:rFonts w:ascii="Arial" w:hAnsi="Arial" w:cs="Arial"/>
          <w:color w:val="000000"/>
        </w:rPr>
        <w:t>,</w:t>
      </w:r>
      <w:r w:rsidRPr="00615D9D">
        <w:rPr>
          <w:rFonts w:ascii="Arial" w:hAnsi="Arial" w:cs="Arial"/>
          <w:color w:val="99CC00"/>
        </w:rPr>
        <w:t xml:space="preserve"> </w:t>
      </w:r>
      <w:r w:rsidR="00F436A9" w:rsidRPr="00615D9D">
        <w:rPr>
          <w:rFonts w:ascii="Arial" w:hAnsi="Arial" w:cs="Arial"/>
        </w:rPr>
        <w:t>2</w:t>
      </w:r>
      <w:r w:rsidR="00FE11E8" w:rsidRPr="00615D9D">
        <w:rPr>
          <w:rFonts w:ascii="Arial" w:hAnsi="Arial" w:cs="Arial"/>
        </w:rPr>
        <w:t xml:space="preserve"> </w:t>
      </w:r>
      <w:r w:rsidRPr="00615D9D">
        <w:rPr>
          <w:rFonts w:ascii="Arial" w:hAnsi="Arial" w:cs="Arial"/>
          <w:color w:val="000000"/>
        </w:rPr>
        <w:t>weeks in advance,</w:t>
      </w:r>
      <w:r w:rsidR="00504D3C" w:rsidRPr="00615D9D">
        <w:rPr>
          <w:rFonts w:ascii="Arial" w:hAnsi="Arial" w:cs="Arial"/>
          <w:color w:val="000000"/>
        </w:rPr>
        <w:t xml:space="preserve"> is </w:t>
      </w:r>
      <w:r w:rsidRPr="00615D9D">
        <w:rPr>
          <w:rFonts w:ascii="Arial" w:hAnsi="Arial" w:cs="Arial"/>
          <w:color w:val="000000"/>
        </w:rPr>
        <w:t xml:space="preserve">required by the center when a child is </w:t>
      </w:r>
      <w:r w:rsidR="004F479B" w:rsidRPr="00615D9D">
        <w:rPr>
          <w:rFonts w:ascii="Arial" w:hAnsi="Arial" w:cs="Arial"/>
          <w:color w:val="000000"/>
        </w:rPr>
        <w:t xml:space="preserve">being withdrawn. </w:t>
      </w:r>
      <w:r w:rsidR="00EC538E" w:rsidRPr="00615D9D">
        <w:rPr>
          <w:rFonts w:ascii="Arial" w:hAnsi="Arial" w:cs="Arial"/>
          <w:color w:val="000000"/>
        </w:rPr>
        <w:t xml:space="preserve">Failure to notify will result in </w:t>
      </w:r>
      <w:r w:rsidR="00F436A9" w:rsidRPr="00615D9D">
        <w:rPr>
          <w:rFonts w:ascii="Arial" w:hAnsi="Arial" w:cs="Arial"/>
          <w:color w:val="000000"/>
        </w:rPr>
        <w:t xml:space="preserve">a </w:t>
      </w:r>
      <w:r w:rsidR="00615D9D" w:rsidRPr="00615D9D">
        <w:rPr>
          <w:rFonts w:ascii="Arial" w:hAnsi="Arial" w:cs="Arial"/>
          <w:color w:val="000000"/>
        </w:rPr>
        <w:t>2-week</w:t>
      </w:r>
      <w:r w:rsidR="00F436A9" w:rsidRPr="00615D9D">
        <w:rPr>
          <w:rFonts w:ascii="Arial" w:hAnsi="Arial" w:cs="Arial"/>
          <w:color w:val="000000"/>
        </w:rPr>
        <w:t xml:space="preserve"> tuition charge</w:t>
      </w:r>
      <w:r w:rsidR="000B2FE9" w:rsidRPr="00615D9D">
        <w:rPr>
          <w:rFonts w:ascii="Arial" w:hAnsi="Arial" w:cs="Arial"/>
          <w:color w:val="000000"/>
        </w:rPr>
        <w:t>.</w:t>
      </w:r>
    </w:p>
    <w:p w:rsidR="001C2D68" w:rsidRPr="00615D9D" w:rsidRDefault="001C2D68" w:rsidP="00EE4EE2">
      <w:pPr>
        <w:pStyle w:val="Heading2"/>
        <w:spacing w:after="120"/>
        <w:rPr>
          <w:color w:val="4F81BD"/>
          <w:sz w:val="24"/>
          <w:szCs w:val="24"/>
        </w:rPr>
      </w:pPr>
      <w:bookmarkStart w:id="124" w:name="_Toc251583179"/>
      <w:bookmarkStart w:id="125" w:name="_Toc457222419"/>
      <w:bookmarkStart w:id="126" w:name="_Toc67655182"/>
      <w:r w:rsidRPr="00615D9D">
        <w:rPr>
          <w:color w:val="4F81BD"/>
          <w:sz w:val="24"/>
          <w:szCs w:val="24"/>
        </w:rPr>
        <w:lastRenderedPageBreak/>
        <w:t>Transfer of Records</w:t>
      </w:r>
      <w:bookmarkEnd w:id="124"/>
      <w:bookmarkEnd w:id="125"/>
      <w:bookmarkEnd w:id="126"/>
    </w:p>
    <w:p w:rsidR="001C2D68" w:rsidRPr="00615D9D" w:rsidRDefault="001C2D68" w:rsidP="00EE4EE2">
      <w:pPr>
        <w:spacing w:before="120"/>
        <w:rPr>
          <w:rFonts w:ascii="Arial" w:hAnsi="Arial" w:cs="Arial"/>
          <w:color w:val="000000"/>
        </w:rPr>
      </w:pPr>
      <w:r w:rsidRPr="00615D9D">
        <w:rPr>
          <w:rFonts w:ascii="Arial" w:hAnsi="Arial" w:cs="Arial"/>
          <w:color w:val="000000"/>
        </w:rPr>
        <w:t>Whether transitioning to the next program setting or to a new classroom, your child’s records will be transferred internally.</w:t>
      </w:r>
    </w:p>
    <w:p w:rsidR="001C2D68" w:rsidRPr="00615D9D" w:rsidRDefault="001C2D68" w:rsidP="00EE4EE2">
      <w:pPr>
        <w:spacing w:before="120"/>
        <w:rPr>
          <w:rFonts w:ascii="Arial" w:hAnsi="Arial" w:cs="Arial"/>
          <w:color w:val="000000"/>
        </w:rPr>
      </w:pPr>
      <w:r w:rsidRPr="00615D9D">
        <w:rPr>
          <w:rFonts w:ascii="Arial" w:hAnsi="Arial" w:cs="Arial"/>
          <w:color w:val="000000"/>
        </w:rPr>
        <w:t>If your child is transitioning to a new school, a written request</w:t>
      </w:r>
      <w:r w:rsidR="0056085F" w:rsidRPr="00615D9D">
        <w:rPr>
          <w:rFonts w:ascii="Arial" w:hAnsi="Arial" w:cs="Arial"/>
          <w:color w:val="000000"/>
        </w:rPr>
        <w:t xml:space="preserve"> from you with instructions to where the records should be sent is required.</w:t>
      </w:r>
    </w:p>
    <w:p w:rsidR="0068783F" w:rsidRPr="00615D9D" w:rsidRDefault="0068783F" w:rsidP="00EE4EE2">
      <w:pPr>
        <w:pStyle w:val="Heading2"/>
        <w:spacing w:after="120"/>
        <w:rPr>
          <w:color w:val="4F81BD"/>
          <w:sz w:val="24"/>
          <w:szCs w:val="24"/>
        </w:rPr>
      </w:pPr>
      <w:bookmarkStart w:id="127" w:name="_Toc251583180"/>
      <w:bookmarkStart w:id="128" w:name="_Toc457222420"/>
      <w:bookmarkStart w:id="129" w:name="_Toc67655183"/>
      <w:r w:rsidRPr="00615D9D">
        <w:rPr>
          <w:color w:val="4F81BD"/>
          <w:sz w:val="24"/>
          <w:szCs w:val="24"/>
        </w:rPr>
        <w:t>Closing Due to Extreme Weather</w:t>
      </w:r>
      <w:bookmarkEnd w:id="127"/>
      <w:bookmarkEnd w:id="128"/>
      <w:bookmarkEnd w:id="129"/>
    </w:p>
    <w:p w:rsidR="0068783F" w:rsidRPr="00615D9D" w:rsidRDefault="0068783F" w:rsidP="00EE4EE2">
      <w:pPr>
        <w:spacing w:before="120"/>
        <w:rPr>
          <w:rFonts w:ascii="Arial" w:hAnsi="Arial" w:cs="Arial"/>
        </w:rPr>
      </w:pPr>
      <w:r w:rsidRPr="00615D9D">
        <w:rPr>
          <w:rFonts w:ascii="Arial" w:hAnsi="Arial" w:cs="Arial"/>
        </w:rPr>
        <w:t>Should severe weather or other conditions (i.e., snow, storms, floods, tornadoes, hurricanes, earthquakes, blizzards</w:t>
      </w:r>
      <w:r w:rsidR="004014EC" w:rsidRPr="00615D9D">
        <w:rPr>
          <w:rFonts w:ascii="Arial" w:hAnsi="Arial" w:cs="Arial"/>
        </w:rPr>
        <w:t>, loss of power</w:t>
      </w:r>
      <w:r w:rsidR="002D0376" w:rsidRPr="00615D9D">
        <w:rPr>
          <w:rFonts w:ascii="Arial" w:hAnsi="Arial" w:cs="Arial"/>
        </w:rPr>
        <w:t>,</w:t>
      </w:r>
      <w:r w:rsidR="004014EC" w:rsidRPr="00615D9D">
        <w:rPr>
          <w:rFonts w:ascii="Arial" w:hAnsi="Arial" w:cs="Arial"/>
        </w:rPr>
        <w:t xml:space="preserve"> loss of water</w:t>
      </w:r>
      <w:r w:rsidRPr="00615D9D">
        <w:rPr>
          <w:rFonts w:ascii="Arial" w:hAnsi="Arial" w:cs="Arial"/>
        </w:rPr>
        <w:t>) prevent us from opening on time or at all, notification to the families will be announced on</w:t>
      </w:r>
      <w:r w:rsidR="00097617" w:rsidRPr="00615D9D">
        <w:rPr>
          <w:rFonts w:ascii="Arial" w:hAnsi="Arial" w:cs="Arial"/>
        </w:rPr>
        <w:t xml:space="preserve"> </w:t>
      </w:r>
      <w:r w:rsidR="00F436A9" w:rsidRPr="00615D9D">
        <w:rPr>
          <w:rFonts w:ascii="Arial" w:hAnsi="Arial" w:cs="Arial"/>
        </w:rPr>
        <w:t xml:space="preserve">93.3, 106.9, our </w:t>
      </w:r>
      <w:r w:rsidR="00615D9D" w:rsidRPr="00615D9D">
        <w:rPr>
          <w:rFonts w:ascii="Arial" w:hAnsi="Arial" w:cs="Arial"/>
        </w:rPr>
        <w:t>Facebook</w:t>
      </w:r>
      <w:r w:rsidR="00F436A9" w:rsidRPr="00615D9D">
        <w:rPr>
          <w:rFonts w:ascii="Arial" w:hAnsi="Arial" w:cs="Arial"/>
        </w:rPr>
        <w:t xml:space="preserve"> page, and through the remind app</w:t>
      </w:r>
      <w:r w:rsidR="00097617" w:rsidRPr="00615D9D">
        <w:rPr>
          <w:rFonts w:ascii="Arial" w:hAnsi="Arial" w:cs="Arial"/>
        </w:rPr>
        <w:t>.</w:t>
      </w:r>
      <w:r w:rsidR="00F436A9" w:rsidRPr="00615D9D">
        <w:rPr>
          <w:rFonts w:ascii="Arial" w:hAnsi="Arial" w:cs="Arial"/>
        </w:rPr>
        <w:t xml:space="preserve"> Be aware that the center will only close if there is a ban on driving or for electrical and water issues within the building.</w:t>
      </w:r>
    </w:p>
    <w:p w:rsidR="0068783F" w:rsidRPr="00615D9D" w:rsidRDefault="0068783F" w:rsidP="00EE4EE2">
      <w:pPr>
        <w:spacing w:before="120"/>
        <w:rPr>
          <w:rFonts w:ascii="Arial" w:hAnsi="Arial" w:cs="Arial"/>
        </w:rPr>
      </w:pPr>
      <w:r w:rsidRPr="00615D9D">
        <w:rPr>
          <w:rFonts w:ascii="Arial" w:hAnsi="Arial" w:cs="Arial"/>
        </w:rPr>
        <w:t>If it becomes necessary to close early, we will contact you or your emergency contacts as s</w:t>
      </w:r>
      <w:r w:rsidR="00FE11E8" w:rsidRPr="00615D9D">
        <w:rPr>
          <w:rFonts w:ascii="Arial" w:hAnsi="Arial" w:cs="Arial"/>
        </w:rPr>
        <w:t>oon as possible.</w:t>
      </w:r>
      <w:r w:rsidRPr="00615D9D">
        <w:rPr>
          <w:rFonts w:ascii="Arial" w:hAnsi="Arial" w:cs="Arial"/>
        </w:rPr>
        <w:t xml:space="preserve"> Your child’s early pick</w:t>
      </w:r>
      <w:r w:rsidR="00DF21E0" w:rsidRPr="00615D9D">
        <w:rPr>
          <w:rFonts w:ascii="Arial" w:hAnsi="Arial" w:cs="Arial"/>
        </w:rPr>
        <w:t>-</w:t>
      </w:r>
      <w:r w:rsidRPr="00615D9D">
        <w:rPr>
          <w:rFonts w:ascii="Arial" w:hAnsi="Arial" w:cs="Arial"/>
        </w:rPr>
        <w:t>up is y</w:t>
      </w:r>
      <w:r w:rsidR="00FE11E8" w:rsidRPr="00615D9D">
        <w:rPr>
          <w:rFonts w:ascii="Arial" w:hAnsi="Arial" w:cs="Arial"/>
        </w:rPr>
        <w:t>our responsibility to arrange.</w:t>
      </w:r>
    </w:p>
    <w:p w:rsidR="005D52E5" w:rsidRPr="00615D9D" w:rsidRDefault="00DF21E0" w:rsidP="00EE4EE2">
      <w:pPr>
        <w:pStyle w:val="Heading1"/>
        <w:spacing w:before="480" w:after="120"/>
        <w:rPr>
          <w:smallCaps/>
          <w:color w:val="365F91"/>
          <w:sz w:val="24"/>
          <w:szCs w:val="24"/>
        </w:rPr>
      </w:pPr>
      <w:bookmarkStart w:id="130" w:name="_Toc251583181"/>
      <w:bookmarkStart w:id="131" w:name="_Toc457222421"/>
      <w:bookmarkStart w:id="132" w:name="_Toc67655184"/>
      <w:r w:rsidRPr="00615D9D">
        <w:rPr>
          <w:smallCaps/>
          <w:color w:val="365F91"/>
          <w:sz w:val="24"/>
          <w:szCs w:val="24"/>
        </w:rPr>
        <w:t>Drop-</w:t>
      </w:r>
      <w:r w:rsidR="003777F5" w:rsidRPr="00615D9D">
        <w:rPr>
          <w:smallCaps/>
          <w:color w:val="365F91"/>
          <w:sz w:val="24"/>
          <w:szCs w:val="24"/>
        </w:rPr>
        <w:t>off and Pick</w:t>
      </w:r>
      <w:r w:rsidRPr="00615D9D">
        <w:rPr>
          <w:smallCaps/>
          <w:color w:val="365F91"/>
          <w:sz w:val="24"/>
          <w:szCs w:val="24"/>
        </w:rPr>
        <w:t>-u</w:t>
      </w:r>
      <w:r w:rsidR="003777F5" w:rsidRPr="00615D9D">
        <w:rPr>
          <w:smallCaps/>
          <w:color w:val="365F91"/>
          <w:sz w:val="24"/>
          <w:szCs w:val="24"/>
        </w:rPr>
        <w:t>p</w:t>
      </w:r>
      <w:bookmarkEnd w:id="130"/>
      <w:bookmarkEnd w:id="131"/>
      <w:bookmarkEnd w:id="132"/>
    </w:p>
    <w:p w:rsidR="005D52E5" w:rsidRPr="00615D9D" w:rsidRDefault="005344F9" w:rsidP="00EE4EE2">
      <w:pPr>
        <w:pStyle w:val="Heading2"/>
        <w:spacing w:after="120"/>
        <w:rPr>
          <w:color w:val="4F81BD"/>
          <w:sz w:val="24"/>
          <w:szCs w:val="24"/>
        </w:rPr>
      </w:pPr>
      <w:bookmarkStart w:id="133" w:name="_Toc457222422"/>
      <w:bookmarkStart w:id="134" w:name="_Toc67655185"/>
      <w:r w:rsidRPr="00615D9D">
        <w:rPr>
          <w:color w:val="4F81BD"/>
          <w:sz w:val="24"/>
          <w:szCs w:val="24"/>
        </w:rPr>
        <w:t>General Procedure</w:t>
      </w:r>
      <w:bookmarkEnd w:id="133"/>
      <w:bookmarkEnd w:id="134"/>
    </w:p>
    <w:p w:rsidR="005D52E5" w:rsidRPr="00615D9D" w:rsidRDefault="00130420" w:rsidP="00EE4EE2">
      <w:pPr>
        <w:spacing w:before="120"/>
        <w:rPr>
          <w:rFonts w:ascii="Arial" w:hAnsi="Arial" w:cs="Arial"/>
          <w:color w:val="000000"/>
        </w:rPr>
      </w:pPr>
      <w:r w:rsidRPr="00615D9D">
        <w:rPr>
          <w:rFonts w:ascii="Arial" w:hAnsi="Arial" w:cs="Arial"/>
          <w:color w:val="000000"/>
        </w:rPr>
        <w:t>We open</w:t>
      </w:r>
      <w:r w:rsidR="005D52E5" w:rsidRPr="00615D9D">
        <w:rPr>
          <w:rFonts w:ascii="Arial" w:hAnsi="Arial" w:cs="Arial"/>
          <w:color w:val="000000"/>
        </w:rPr>
        <w:t xml:space="preserve"> at </w:t>
      </w:r>
      <w:r w:rsidR="00533AB1" w:rsidRPr="00615D9D">
        <w:rPr>
          <w:rFonts w:ascii="Arial" w:hAnsi="Arial" w:cs="Arial"/>
        </w:rPr>
        <w:t>7:30</w:t>
      </w:r>
      <w:r w:rsidRPr="00615D9D">
        <w:rPr>
          <w:rFonts w:ascii="Arial" w:hAnsi="Arial" w:cs="Arial"/>
          <w:color w:val="000000"/>
        </w:rPr>
        <w:t xml:space="preserve"> AM</w:t>
      </w:r>
      <w:r w:rsidR="002209A0" w:rsidRPr="00615D9D">
        <w:rPr>
          <w:rFonts w:ascii="Arial" w:hAnsi="Arial" w:cs="Arial"/>
          <w:color w:val="000000"/>
        </w:rPr>
        <w:t xml:space="preserve">. </w:t>
      </w:r>
      <w:r w:rsidR="00DF21E0" w:rsidRPr="00615D9D">
        <w:rPr>
          <w:rFonts w:ascii="Arial" w:hAnsi="Arial" w:cs="Arial"/>
          <w:color w:val="000000"/>
        </w:rPr>
        <w:t>Please do not drop-</w:t>
      </w:r>
      <w:r w:rsidR="005D52E5" w:rsidRPr="00615D9D">
        <w:rPr>
          <w:rFonts w:ascii="Arial" w:hAnsi="Arial" w:cs="Arial"/>
          <w:color w:val="000000"/>
        </w:rPr>
        <w:t>off your child prior to the opening</w:t>
      </w:r>
      <w:r w:rsidR="002209A0" w:rsidRPr="00615D9D">
        <w:rPr>
          <w:rFonts w:ascii="Arial" w:hAnsi="Arial" w:cs="Arial"/>
          <w:color w:val="000000"/>
        </w:rPr>
        <w:t xml:space="preserve">. </w:t>
      </w:r>
      <w:r w:rsidR="005D52E5" w:rsidRPr="00615D9D">
        <w:rPr>
          <w:rFonts w:ascii="Arial" w:hAnsi="Arial" w:cs="Arial"/>
          <w:color w:val="000000"/>
        </w:rPr>
        <w:t>Parents are expected to accom</w:t>
      </w:r>
      <w:r w:rsidR="00560647" w:rsidRPr="00615D9D">
        <w:rPr>
          <w:rFonts w:ascii="Arial" w:hAnsi="Arial" w:cs="Arial"/>
          <w:color w:val="000000"/>
        </w:rPr>
        <w:t>pany their child</w:t>
      </w:r>
      <w:r w:rsidR="00831B88" w:rsidRPr="00615D9D">
        <w:rPr>
          <w:rFonts w:ascii="Arial" w:hAnsi="Arial" w:cs="Arial"/>
          <w:color w:val="000000"/>
        </w:rPr>
        <w:t>ren</w:t>
      </w:r>
      <w:r w:rsidR="00560647" w:rsidRPr="00615D9D">
        <w:rPr>
          <w:rFonts w:ascii="Arial" w:hAnsi="Arial" w:cs="Arial"/>
          <w:color w:val="000000"/>
        </w:rPr>
        <w:t xml:space="preserve"> </w:t>
      </w:r>
      <w:r w:rsidR="005D52E5" w:rsidRPr="00615D9D">
        <w:rPr>
          <w:rFonts w:ascii="Arial" w:hAnsi="Arial" w:cs="Arial"/>
          <w:color w:val="000000"/>
        </w:rPr>
        <w:t>and sign them in</w:t>
      </w:r>
      <w:r w:rsidR="002209A0" w:rsidRPr="00615D9D">
        <w:rPr>
          <w:rFonts w:ascii="Arial" w:hAnsi="Arial" w:cs="Arial"/>
          <w:color w:val="000000"/>
        </w:rPr>
        <w:t xml:space="preserve">. </w:t>
      </w:r>
    </w:p>
    <w:p w:rsidR="005D52E5" w:rsidRDefault="00130420" w:rsidP="00EE4EE2">
      <w:pPr>
        <w:spacing w:before="120"/>
        <w:rPr>
          <w:rFonts w:ascii="Arial" w:hAnsi="Arial" w:cs="Arial"/>
          <w:color w:val="000000"/>
        </w:rPr>
      </w:pPr>
      <w:r w:rsidRPr="00615D9D">
        <w:rPr>
          <w:rFonts w:ascii="Arial" w:hAnsi="Arial" w:cs="Arial"/>
          <w:color w:val="000000"/>
        </w:rPr>
        <w:t>We close</w:t>
      </w:r>
      <w:r w:rsidR="005D52E5" w:rsidRPr="00615D9D">
        <w:rPr>
          <w:rFonts w:ascii="Arial" w:hAnsi="Arial" w:cs="Arial"/>
          <w:color w:val="000000"/>
        </w:rPr>
        <w:t xml:space="preserve"> at </w:t>
      </w:r>
      <w:r w:rsidR="00533AB1" w:rsidRPr="00615D9D">
        <w:rPr>
          <w:rFonts w:ascii="Arial" w:hAnsi="Arial" w:cs="Arial"/>
        </w:rPr>
        <w:t>5:30</w:t>
      </w:r>
      <w:r w:rsidRPr="00615D9D">
        <w:rPr>
          <w:rFonts w:ascii="Arial" w:hAnsi="Arial" w:cs="Arial"/>
          <w:color w:val="000000"/>
        </w:rPr>
        <w:t xml:space="preserve"> PM</w:t>
      </w:r>
      <w:r w:rsidR="002209A0" w:rsidRPr="00615D9D">
        <w:rPr>
          <w:rFonts w:ascii="Arial" w:hAnsi="Arial" w:cs="Arial"/>
          <w:color w:val="000000"/>
        </w:rPr>
        <w:t xml:space="preserve">. </w:t>
      </w:r>
      <w:r w:rsidR="005D52E5" w:rsidRPr="00615D9D">
        <w:rPr>
          <w:rFonts w:ascii="Arial" w:hAnsi="Arial" w:cs="Arial"/>
          <w:color w:val="000000"/>
        </w:rPr>
        <w:t>Please allo</w:t>
      </w:r>
      <w:r w:rsidR="00560647" w:rsidRPr="00615D9D">
        <w:rPr>
          <w:rFonts w:ascii="Arial" w:hAnsi="Arial" w:cs="Arial"/>
          <w:color w:val="000000"/>
        </w:rPr>
        <w:t>w enough time to arrive</w:t>
      </w:r>
      <w:r w:rsidR="005D52E5" w:rsidRPr="00615D9D">
        <w:rPr>
          <w:rFonts w:ascii="Arial" w:hAnsi="Arial" w:cs="Arial"/>
          <w:color w:val="000000"/>
        </w:rPr>
        <w:t>, sign your child out, and leave by closing time</w:t>
      </w:r>
      <w:r w:rsidR="002209A0" w:rsidRPr="00615D9D">
        <w:rPr>
          <w:rFonts w:ascii="Arial" w:hAnsi="Arial" w:cs="Arial"/>
          <w:color w:val="000000"/>
        </w:rPr>
        <w:t xml:space="preserve">. </w:t>
      </w:r>
    </w:p>
    <w:p w:rsidR="00615D9D" w:rsidRDefault="00615D9D" w:rsidP="00615D9D">
      <w:pPr>
        <w:spacing w:before="120"/>
        <w:rPr>
          <w:rFonts w:ascii="Arial" w:hAnsi="Arial" w:cs="Arial"/>
        </w:rPr>
      </w:pPr>
      <w:r w:rsidRPr="00615D9D">
        <w:rPr>
          <w:rFonts w:ascii="Arial" w:hAnsi="Arial" w:cs="Arial"/>
        </w:rPr>
        <w:t xml:space="preserve">Change can be overwhelming for all people, adults and children alike. While adjusting to a new situation, it is normal for children to be upset when parents leave. To assist your child: </w:t>
      </w:r>
    </w:p>
    <w:p w:rsidR="00615D9D" w:rsidRPr="00615D9D" w:rsidRDefault="00615D9D" w:rsidP="00615D9D">
      <w:pPr>
        <w:pStyle w:val="ListParagraph"/>
        <w:numPr>
          <w:ilvl w:val="0"/>
          <w:numId w:val="33"/>
        </w:numPr>
        <w:spacing w:before="120"/>
        <w:rPr>
          <w:rFonts w:ascii="Arial" w:hAnsi="Arial" w:cs="Arial"/>
          <w:color w:val="000000"/>
        </w:rPr>
      </w:pPr>
      <w:r w:rsidRPr="00615D9D">
        <w:rPr>
          <w:rFonts w:ascii="Arial" w:hAnsi="Arial" w:cs="Arial"/>
        </w:rPr>
        <w:t xml:space="preserve">Arrive early to avoid rushing, which is stressful for children. </w:t>
      </w:r>
    </w:p>
    <w:p w:rsidR="00615D9D" w:rsidRPr="00615D9D" w:rsidRDefault="00615D9D" w:rsidP="00615D9D">
      <w:pPr>
        <w:pStyle w:val="ListParagraph"/>
        <w:numPr>
          <w:ilvl w:val="0"/>
          <w:numId w:val="33"/>
        </w:numPr>
        <w:spacing w:before="120"/>
        <w:rPr>
          <w:rFonts w:ascii="Arial" w:hAnsi="Arial" w:cs="Arial"/>
          <w:color w:val="000000"/>
        </w:rPr>
      </w:pPr>
      <w:r w:rsidRPr="00615D9D">
        <w:rPr>
          <w:rFonts w:ascii="Arial" w:hAnsi="Arial" w:cs="Arial"/>
        </w:rPr>
        <w:t xml:space="preserve">Avoid passing on your own anxious feelings to your child. </w:t>
      </w:r>
    </w:p>
    <w:p w:rsidR="00615D9D" w:rsidRPr="00615D9D" w:rsidRDefault="00615D9D" w:rsidP="00615D9D">
      <w:pPr>
        <w:pStyle w:val="ListParagraph"/>
        <w:numPr>
          <w:ilvl w:val="0"/>
          <w:numId w:val="33"/>
        </w:numPr>
        <w:spacing w:before="120"/>
        <w:rPr>
          <w:rFonts w:ascii="Arial" w:hAnsi="Arial" w:cs="Arial"/>
          <w:color w:val="000000"/>
        </w:rPr>
      </w:pPr>
      <w:r w:rsidRPr="00615D9D">
        <w:rPr>
          <w:rFonts w:ascii="Arial" w:hAnsi="Arial" w:cs="Arial"/>
        </w:rPr>
        <w:t>Always say good-bye.</w:t>
      </w:r>
    </w:p>
    <w:p w:rsidR="00615D9D" w:rsidRPr="00615D9D" w:rsidRDefault="00615D9D" w:rsidP="00615D9D">
      <w:pPr>
        <w:pStyle w:val="ListParagraph"/>
        <w:numPr>
          <w:ilvl w:val="0"/>
          <w:numId w:val="33"/>
        </w:numPr>
        <w:spacing w:before="120"/>
        <w:rPr>
          <w:rFonts w:ascii="Arial" w:hAnsi="Arial" w:cs="Arial"/>
          <w:color w:val="000000"/>
        </w:rPr>
      </w:pPr>
      <w:r w:rsidRPr="00615D9D">
        <w:rPr>
          <w:rFonts w:ascii="Arial" w:hAnsi="Arial" w:cs="Arial"/>
        </w:rPr>
        <w:t xml:space="preserve">Be firm in saying, “Good-bye, I’m going now. I love you. </w:t>
      </w:r>
    </w:p>
    <w:p w:rsidR="00615D9D" w:rsidRPr="00615D9D" w:rsidRDefault="00615D9D" w:rsidP="00615D9D">
      <w:pPr>
        <w:pStyle w:val="ListParagraph"/>
        <w:numPr>
          <w:ilvl w:val="0"/>
          <w:numId w:val="33"/>
        </w:numPr>
        <w:spacing w:before="120"/>
        <w:rPr>
          <w:rFonts w:ascii="Arial" w:hAnsi="Arial" w:cs="Arial"/>
          <w:color w:val="000000"/>
        </w:rPr>
      </w:pPr>
      <w:r w:rsidRPr="00615D9D">
        <w:rPr>
          <w:rFonts w:ascii="Arial" w:hAnsi="Arial" w:cs="Arial"/>
        </w:rPr>
        <w:t xml:space="preserve">Prepare your child for any changes in routine, especially pick-up time. </w:t>
      </w:r>
    </w:p>
    <w:p w:rsidR="00615D9D" w:rsidRPr="00615D9D" w:rsidRDefault="00615D9D" w:rsidP="00615D9D">
      <w:pPr>
        <w:pStyle w:val="ListParagraph"/>
        <w:numPr>
          <w:ilvl w:val="0"/>
          <w:numId w:val="33"/>
        </w:numPr>
        <w:spacing w:before="120"/>
        <w:rPr>
          <w:rFonts w:ascii="Arial" w:hAnsi="Arial" w:cs="Arial"/>
          <w:color w:val="000000"/>
        </w:rPr>
      </w:pPr>
      <w:r w:rsidRPr="00615D9D">
        <w:rPr>
          <w:rFonts w:ascii="Arial" w:hAnsi="Arial" w:cs="Arial"/>
        </w:rPr>
        <w:t xml:space="preserve">Try to be specific when picking up your child, try to arrive when you said you would. </w:t>
      </w:r>
    </w:p>
    <w:p w:rsidR="00615D9D" w:rsidRPr="00615D9D" w:rsidRDefault="00615D9D" w:rsidP="00615D9D">
      <w:pPr>
        <w:pStyle w:val="ListParagraph"/>
        <w:numPr>
          <w:ilvl w:val="0"/>
          <w:numId w:val="33"/>
        </w:numPr>
        <w:spacing w:before="120"/>
        <w:rPr>
          <w:rFonts w:ascii="Arial" w:hAnsi="Arial" w:cs="Arial"/>
          <w:color w:val="000000"/>
        </w:rPr>
      </w:pPr>
      <w:r w:rsidRPr="00615D9D">
        <w:rPr>
          <w:rFonts w:ascii="Arial" w:hAnsi="Arial" w:cs="Arial"/>
        </w:rPr>
        <w:t xml:space="preserve">Put aside the day’s problems and take some time to hear about your child’s day. </w:t>
      </w:r>
    </w:p>
    <w:p w:rsidR="00EC538E" w:rsidRPr="00615D9D" w:rsidRDefault="00694B22" w:rsidP="00EE4EE2">
      <w:pPr>
        <w:pStyle w:val="Heading2"/>
        <w:spacing w:after="120"/>
        <w:rPr>
          <w:color w:val="4F81BD"/>
          <w:sz w:val="24"/>
          <w:szCs w:val="24"/>
        </w:rPr>
      </w:pPr>
      <w:bookmarkStart w:id="135" w:name="_Toc457222423"/>
      <w:bookmarkStart w:id="136" w:name="_Toc67655186"/>
      <w:r w:rsidRPr="00615D9D">
        <w:rPr>
          <w:color w:val="4F81BD"/>
          <w:sz w:val="24"/>
          <w:szCs w:val="24"/>
        </w:rPr>
        <w:t>Cell Phone Usage</w:t>
      </w:r>
      <w:bookmarkEnd w:id="135"/>
      <w:bookmarkEnd w:id="136"/>
      <w:r w:rsidR="00EC538E" w:rsidRPr="00615D9D">
        <w:rPr>
          <w:color w:val="4F81BD"/>
          <w:sz w:val="24"/>
          <w:szCs w:val="24"/>
        </w:rPr>
        <w:t xml:space="preserve"> </w:t>
      </w:r>
    </w:p>
    <w:p w:rsidR="00694B22" w:rsidRPr="00615D9D" w:rsidRDefault="00694B22" w:rsidP="00AB601F">
      <w:pPr>
        <w:tabs>
          <w:tab w:val="left" w:pos="720"/>
        </w:tabs>
        <w:rPr>
          <w:rFonts w:ascii="Arial" w:hAnsi="Arial" w:cs="Arial"/>
          <w:color w:val="000000" w:themeColor="text1"/>
        </w:rPr>
      </w:pPr>
      <w:r w:rsidRPr="00615D9D">
        <w:rPr>
          <w:rFonts w:ascii="Arial" w:hAnsi="Arial" w:cs="Arial"/>
          <w:color w:val="000000" w:themeColor="text1"/>
        </w:rPr>
        <w:t>The times you spend in the center dropping off and picking up your child are the primary windows of time we have to communicate with you about your child. In order to make the best use of these opportunities, as well as to be attentive to your child and other children, we ask that you NOT use your cell phone at any</w:t>
      </w:r>
      <w:r w:rsidR="00A00AD3" w:rsidRPr="00615D9D">
        <w:rPr>
          <w:rFonts w:ascii="Arial" w:hAnsi="Arial" w:cs="Arial"/>
          <w:color w:val="000000" w:themeColor="text1"/>
        </w:rPr>
        <w:t xml:space="preserve"> </w:t>
      </w:r>
      <w:r w:rsidRPr="00615D9D">
        <w:rPr>
          <w:rFonts w:ascii="Arial" w:hAnsi="Arial" w:cs="Arial"/>
          <w:color w:val="000000" w:themeColor="text1"/>
        </w:rPr>
        <w:t xml:space="preserve">time while </w:t>
      </w:r>
      <w:r w:rsidR="00615D9D">
        <w:rPr>
          <w:rFonts w:ascii="Arial" w:hAnsi="Arial" w:cs="Arial"/>
          <w:color w:val="000000" w:themeColor="text1"/>
        </w:rPr>
        <w:t>picking up your child</w:t>
      </w:r>
      <w:r w:rsidRPr="00615D9D">
        <w:rPr>
          <w:rFonts w:ascii="Arial" w:hAnsi="Arial" w:cs="Arial"/>
          <w:color w:val="000000" w:themeColor="text1"/>
        </w:rPr>
        <w:t>.</w:t>
      </w:r>
    </w:p>
    <w:p w:rsidR="00694B22" w:rsidRPr="00615D9D" w:rsidRDefault="00694B22" w:rsidP="00694B22">
      <w:pPr>
        <w:pStyle w:val="Heading2"/>
        <w:spacing w:after="120"/>
        <w:rPr>
          <w:color w:val="4F81BD"/>
          <w:sz w:val="24"/>
          <w:szCs w:val="24"/>
        </w:rPr>
      </w:pPr>
      <w:bookmarkStart w:id="137" w:name="_Toc457222424"/>
      <w:bookmarkStart w:id="138" w:name="_Toc67655187"/>
      <w:r w:rsidRPr="00615D9D">
        <w:rPr>
          <w:color w:val="4F81BD"/>
          <w:sz w:val="24"/>
          <w:szCs w:val="24"/>
        </w:rPr>
        <w:lastRenderedPageBreak/>
        <w:t>Authorized &amp; Unauthorized Pick-up</w:t>
      </w:r>
      <w:bookmarkEnd w:id="137"/>
      <w:bookmarkEnd w:id="138"/>
      <w:r w:rsidRPr="00615D9D">
        <w:rPr>
          <w:color w:val="4F81BD"/>
          <w:sz w:val="24"/>
          <w:szCs w:val="24"/>
        </w:rPr>
        <w:t xml:space="preserve"> </w:t>
      </w:r>
    </w:p>
    <w:p w:rsidR="00EC538E" w:rsidRPr="00615D9D" w:rsidRDefault="00EC538E" w:rsidP="00EE4EE2">
      <w:pPr>
        <w:spacing w:before="120"/>
        <w:rPr>
          <w:rFonts w:ascii="Arial" w:hAnsi="Arial" w:cs="Arial"/>
        </w:rPr>
      </w:pPr>
      <w:r w:rsidRPr="00615D9D">
        <w:rPr>
          <w:rFonts w:ascii="Arial" w:hAnsi="Arial" w:cs="Arial"/>
        </w:rPr>
        <w:t>Your child will only be released to you or those persons you have listed as Emergency and Release Contact</w:t>
      </w:r>
      <w:r w:rsidR="002D0376" w:rsidRPr="00615D9D">
        <w:rPr>
          <w:rFonts w:ascii="Arial" w:hAnsi="Arial" w:cs="Arial"/>
        </w:rPr>
        <w:t>s</w:t>
      </w:r>
      <w:r w:rsidR="002209A0" w:rsidRPr="00615D9D">
        <w:rPr>
          <w:rFonts w:ascii="Arial" w:hAnsi="Arial" w:cs="Arial"/>
        </w:rPr>
        <w:t xml:space="preserve">. </w:t>
      </w:r>
      <w:r w:rsidRPr="00615D9D">
        <w:rPr>
          <w:rFonts w:ascii="Arial" w:hAnsi="Arial" w:cs="Arial"/>
        </w:rPr>
        <w:t xml:space="preserve">If you want a person who is not identified as </w:t>
      </w:r>
      <w:r w:rsidR="002D0376" w:rsidRPr="00615D9D">
        <w:rPr>
          <w:rFonts w:ascii="Arial" w:hAnsi="Arial" w:cs="Arial"/>
        </w:rPr>
        <w:t xml:space="preserve">an </w:t>
      </w:r>
      <w:r w:rsidRPr="00615D9D">
        <w:rPr>
          <w:rFonts w:ascii="Arial" w:hAnsi="Arial" w:cs="Arial"/>
        </w:rPr>
        <w:t>Emergency and Release Contact to pick-up your child, you must notify us in advance, in writing</w:t>
      </w:r>
      <w:r w:rsidR="002209A0" w:rsidRPr="00615D9D">
        <w:rPr>
          <w:rFonts w:ascii="Arial" w:hAnsi="Arial" w:cs="Arial"/>
        </w:rPr>
        <w:t xml:space="preserve">. </w:t>
      </w:r>
      <w:r w:rsidRPr="00615D9D">
        <w:rPr>
          <w:rFonts w:ascii="Arial" w:hAnsi="Arial" w:cs="Arial"/>
        </w:rPr>
        <w:t>Your child will not be released without prior written authorization</w:t>
      </w:r>
      <w:r w:rsidR="002209A0" w:rsidRPr="00615D9D">
        <w:rPr>
          <w:rFonts w:ascii="Arial" w:hAnsi="Arial" w:cs="Arial"/>
        </w:rPr>
        <w:t xml:space="preserve">. </w:t>
      </w:r>
      <w:r w:rsidRPr="00615D9D">
        <w:rPr>
          <w:rFonts w:ascii="Arial" w:hAnsi="Arial" w:cs="Arial"/>
        </w:rPr>
        <w:t>The person picking up your child will be required to show a picture ID as verification</w:t>
      </w:r>
      <w:r w:rsidR="002209A0" w:rsidRPr="00615D9D">
        <w:rPr>
          <w:rFonts w:ascii="Arial" w:hAnsi="Arial" w:cs="Arial"/>
        </w:rPr>
        <w:t xml:space="preserve">. </w:t>
      </w:r>
      <w:r w:rsidRPr="00615D9D">
        <w:rPr>
          <w:rFonts w:ascii="Arial" w:hAnsi="Arial" w:cs="Arial"/>
        </w:rPr>
        <w:t>Please notify your pick-up person of our policy.</w:t>
      </w:r>
    </w:p>
    <w:p w:rsidR="00615D9D" w:rsidRPr="00615D9D" w:rsidRDefault="009D151F" w:rsidP="00615D9D">
      <w:pPr>
        <w:ind w:right="77"/>
        <w:rPr>
          <w:rFonts w:ascii="Arial" w:hAnsi="Arial" w:cs="Arial"/>
        </w:rPr>
      </w:pPr>
      <w:r w:rsidRPr="00615D9D">
        <w:rPr>
          <w:rFonts w:ascii="Arial" w:hAnsi="Arial" w:cs="Arial"/>
        </w:rPr>
        <w:t xml:space="preserve">In order to safeguard your </w:t>
      </w:r>
      <w:r w:rsidR="00533AB1" w:rsidRPr="00615D9D">
        <w:rPr>
          <w:rFonts w:ascii="Arial" w:hAnsi="Arial" w:cs="Arial"/>
        </w:rPr>
        <w:t>child,</w:t>
      </w:r>
      <w:r w:rsidRPr="00615D9D">
        <w:rPr>
          <w:rFonts w:ascii="Arial" w:hAnsi="Arial" w:cs="Arial"/>
        </w:rPr>
        <w:t xml:space="preserve"> we will need copies of any court ordered custody agreements. Without a custody agreement, we are not able to prevent the release of your child to a parent.</w:t>
      </w:r>
      <w:r w:rsidR="00615D9D" w:rsidRPr="00615D9D">
        <w:rPr>
          <w:rFonts w:ascii="Arial" w:hAnsi="Arial" w:cs="Arial"/>
        </w:rPr>
        <w:t xml:space="preserve"> </w:t>
      </w:r>
    </w:p>
    <w:p w:rsidR="00615D9D" w:rsidRDefault="00615D9D" w:rsidP="00EE4EE2">
      <w:pPr>
        <w:spacing w:before="120"/>
        <w:rPr>
          <w:rFonts w:ascii="Arial" w:hAnsi="Arial" w:cs="Arial"/>
        </w:rPr>
      </w:pPr>
    </w:p>
    <w:p w:rsidR="00EC538E" w:rsidRPr="00615D9D" w:rsidRDefault="00EC538E" w:rsidP="00EE4EE2">
      <w:pPr>
        <w:spacing w:before="120"/>
        <w:rPr>
          <w:rFonts w:ascii="Arial" w:hAnsi="Arial" w:cs="Arial"/>
        </w:rPr>
      </w:pPr>
      <w:r w:rsidRPr="00615D9D">
        <w:rPr>
          <w:rFonts w:ascii="Arial" w:hAnsi="Arial" w:cs="Arial"/>
        </w:rPr>
        <w:t>If a child has not been picked up after closing and we have not heard from you, attempts will be made to contact you, and the contacts listed as Emergency and Release Contact</w:t>
      </w:r>
      <w:r w:rsidR="002D0376" w:rsidRPr="00615D9D">
        <w:rPr>
          <w:rFonts w:ascii="Arial" w:hAnsi="Arial" w:cs="Arial"/>
        </w:rPr>
        <w:t>s</w:t>
      </w:r>
      <w:r w:rsidR="002209A0" w:rsidRPr="00615D9D">
        <w:rPr>
          <w:rFonts w:ascii="Arial" w:hAnsi="Arial" w:cs="Arial"/>
        </w:rPr>
        <w:t xml:space="preserve">. </w:t>
      </w:r>
      <w:r w:rsidRPr="00615D9D">
        <w:rPr>
          <w:rFonts w:ascii="Arial" w:hAnsi="Arial" w:cs="Arial"/>
        </w:rPr>
        <w:t xml:space="preserve">Provisions will be made for someone to stay with your child as long as possible, but if after </w:t>
      </w:r>
      <w:r w:rsidR="00615D9D">
        <w:rPr>
          <w:rFonts w:ascii="Arial" w:hAnsi="Arial" w:cs="Arial"/>
        </w:rPr>
        <w:t>30 minutes</w:t>
      </w:r>
      <w:r w:rsidRPr="00615D9D">
        <w:rPr>
          <w:rFonts w:ascii="Arial" w:hAnsi="Arial" w:cs="Arial"/>
          <w:color w:val="000000"/>
        </w:rPr>
        <w:t xml:space="preserve"> we</w:t>
      </w:r>
      <w:r w:rsidRPr="00615D9D">
        <w:rPr>
          <w:rFonts w:ascii="Arial" w:hAnsi="Arial" w:cs="Arial"/>
        </w:rPr>
        <w:t xml:space="preserve"> have not been able to reach you or a person </w:t>
      </w:r>
      <w:r w:rsidR="002D0376" w:rsidRPr="00615D9D">
        <w:rPr>
          <w:rFonts w:ascii="Arial" w:hAnsi="Arial" w:cs="Arial"/>
        </w:rPr>
        <w:t xml:space="preserve">listed </w:t>
      </w:r>
      <w:r w:rsidRPr="00615D9D">
        <w:rPr>
          <w:rFonts w:ascii="Arial" w:hAnsi="Arial" w:cs="Arial"/>
        </w:rPr>
        <w:t>as an Emergency and Release Contact, we will call the local child protective services agency.</w:t>
      </w:r>
      <w:r w:rsidR="00615D9D">
        <w:rPr>
          <w:rFonts w:ascii="Arial" w:hAnsi="Arial" w:cs="Arial"/>
        </w:rPr>
        <w:t xml:space="preserve"> Please have a back-up plan for picking up your child.</w:t>
      </w:r>
    </w:p>
    <w:p w:rsidR="00EC538E" w:rsidRPr="00615D9D" w:rsidRDefault="00EC538E" w:rsidP="00EE4EE2">
      <w:pPr>
        <w:pStyle w:val="Heading2"/>
        <w:spacing w:after="120"/>
        <w:rPr>
          <w:color w:val="4F81BD"/>
          <w:sz w:val="24"/>
          <w:szCs w:val="24"/>
        </w:rPr>
      </w:pPr>
      <w:bookmarkStart w:id="139" w:name="_Toc251583184"/>
      <w:bookmarkStart w:id="140" w:name="_Toc457222425"/>
      <w:bookmarkStart w:id="141" w:name="_Toc67655188"/>
      <w:r w:rsidRPr="00615D9D">
        <w:rPr>
          <w:color w:val="4F81BD"/>
          <w:sz w:val="24"/>
          <w:szCs w:val="24"/>
        </w:rPr>
        <w:t>Right to Refuse Child Release</w:t>
      </w:r>
      <w:bookmarkEnd w:id="139"/>
      <w:bookmarkEnd w:id="140"/>
      <w:bookmarkEnd w:id="141"/>
    </w:p>
    <w:p w:rsidR="0053795B" w:rsidRPr="00615D9D" w:rsidRDefault="00EC538E" w:rsidP="00EE4EE2">
      <w:pPr>
        <w:spacing w:before="120"/>
        <w:rPr>
          <w:rFonts w:ascii="Arial" w:hAnsi="Arial" w:cs="Arial"/>
        </w:rPr>
      </w:pPr>
      <w:r w:rsidRPr="00615D9D">
        <w:rPr>
          <w:rFonts w:ascii="Arial" w:hAnsi="Arial" w:cs="Arial"/>
        </w:rPr>
        <w:t>We may refuse to release children if we have reasonable cause to suspect that any person picking up a child is under the influence of drugs or alcohol, or is physically or emotionally impaired in any way that may endanger the child</w:t>
      </w:r>
      <w:r w:rsidR="002209A0" w:rsidRPr="00615D9D">
        <w:rPr>
          <w:rFonts w:ascii="Arial" w:hAnsi="Arial" w:cs="Arial"/>
        </w:rPr>
        <w:t xml:space="preserve">. </w:t>
      </w:r>
      <w:r w:rsidRPr="00615D9D">
        <w:rPr>
          <w:rFonts w:ascii="Arial" w:hAnsi="Arial" w:cs="Arial"/>
        </w:rPr>
        <w:t>To protect your child, we may request that another adult listed as an Emergency and Release Contact pick-up the child or we may call the police to prevent potential harm to your child</w:t>
      </w:r>
      <w:r w:rsidR="002209A0" w:rsidRPr="00615D9D">
        <w:rPr>
          <w:rFonts w:ascii="Arial" w:hAnsi="Arial" w:cs="Arial"/>
        </w:rPr>
        <w:t xml:space="preserve">. </w:t>
      </w:r>
      <w:r w:rsidRPr="00615D9D">
        <w:rPr>
          <w:rFonts w:ascii="Arial" w:hAnsi="Arial" w:cs="Arial"/>
        </w:rPr>
        <w:t xml:space="preserve">Reoccurring situations may result in the release of your child from </w:t>
      </w:r>
      <w:r w:rsidR="002D0376" w:rsidRPr="00615D9D">
        <w:rPr>
          <w:rFonts w:ascii="Arial" w:hAnsi="Arial" w:cs="Arial"/>
        </w:rPr>
        <w:t>the program</w:t>
      </w:r>
      <w:r w:rsidR="002209A0" w:rsidRPr="00615D9D">
        <w:rPr>
          <w:rFonts w:ascii="Arial" w:hAnsi="Arial" w:cs="Arial"/>
        </w:rPr>
        <w:t xml:space="preserve">. </w:t>
      </w:r>
    </w:p>
    <w:p w:rsidR="006C39EB" w:rsidRPr="00615D9D" w:rsidRDefault="006C39EB" w:rsidP="00EE4EE2">
      <w:pPr>
        <w:pStyle w:val="Heading1"/>
        <w:spacing w:before="480" w:after="120"/>
        <w:rPr>
          <w:smallCaps/>
          <w:color w:val="365F91"/>
          <w:sz w:val="24"/>
          <w:szCs w:val="24"/>
        </w:rPr>
      </w:pPr>
      <w:bookmarkStart w:id="142" w:name="_Toc251583190"/>
      <w:bookmarkStart w:id="143" w:name="_Toc457222431"/>
      <w:bookmarkStart w:id="144" w:name="_Toc67655194"/>
      <w:r w:rsidRPr="00615D9D">
        <w:rPr>
          <w:smallCaps/>
          <w:color w:val="365F91"/>
          <w:sz w:val="24"/>
          <w:szCs w:val="24"/>
        </w:rPr>
        <w:t>Nutrition</w:t>
      </w:r>
      <w:bookmarkEnd w:id="142"/>
      <w:bookmarkEnd w:id="143"/>
      <w:bookmarkEnd w:id="144"/>
      <w:r w:rsidRPr="00615D9D">
        <w:rPr>
          <w:smallCaps/>
          <w:color w:val="365F91"/>
          <w:sz w:val="24"/>
          <w:szCs w:val="24"/>
        </w:rPr>
        <w:t xml:space="preserve"> </w:t>
      </w:r>
    </w:p>
    <w:p w:rsidR="006C39EB" w:rsidRPr="00615D9D" w:rsidRDefault="006C39EB" w:rsidP="00EE4EE2">
      <w:pPr>
        <w:pStyle w:val="Heading2"/>
        <w:spacing w:after="120"/>
        <w:rPr>
          <w:color w:val="4F81BD"/>
          <w:sz w:val="24"/>
          <w:szCs w:val="24"/>
        </w:rPr>
      </w:pPr>
      <w:bookmarkStart w:id="145" w:name="_Toc251583192"/>
      <w:bookmarkStart w:id="146" w:name="_Toc457222433"/>
      <w:bookmarkStart w:id="147" w:name="_Toc67655195"/>
      <w:r w:rsidRPr="00615D9D">
        <w:rPr>
          <w:color w:val="4F81BD"/>
          <w:sz w:val="24"/>
          <w:szCs w:val="24"/>
        </w:rPr>
        <w:t>Food Prepared for or at the Center</w:t>
      </w:r>
      <w:bookmarkEnd w:id="145"/>
      <w:bookmarkEnd w:id="146"/>
      <w:bookmarkEnd w:id="147"/>
    </w:p>
    <w:p w:rsidR="006C39EB" w:rsidRPr="00615D9D" w:rsidRDefault="006C39EB" w:rsidP="00EE4EE2">
      <w:pPr>
        <w:spacing w:before="120"/>
        <w:rPr>
          <w:rFonts w:ascii="Arial" w:hAnsi="Arial" w:cs="Arial"/>
          <w:color w:val="000000"/>
        </w:rPr>
      </w:pPr>
      <w:r w:rsidRPr="00615D9D">
        <w:rPr>
          <w:rFonts w:ascii="Arial" w:hAnsi="Arial" w:cs="Arial"/>
          <w:color w:val="000000"/>
        </w:rPr>
        <w:t xml:space="preserve">Food prepared for or at the center will be properly planned, prepared and portioned according to the Child and Adult Care Food Program </w:t>
      </w:r>
      <w:r w:rsidRPr="00615D9D">
        <w:rPr>
          <w:rFonts w:ascii="Arial" w:hAnsi="Arial" w:cs="Arial"/>
          <w:color w:val="4F81BD"/>
        </w:rPr>
        <w:t>(</w:t>
      </w:r>
      <w:hyperlink r:id="rId12" w:history="1">
        <w:r w:rsidRPr="00615D9D">
          <w:rPr>
            <w:rStyle w:val="Hyperlink"/>
            <w:rFonts w:ascii="Arial" w:hAnsi="Arial" w:cs="Arial"/>
            <w:color w:val="4F81BD"/>
          </w:rPr>
          <w:t>http://www.fns.usda.gov/cnd/care/</w:t>
        </w:r>
      </w:hyperlink>
      <w:r w:rsidRPr="00615D9D">
        <w:rPr>
          <w:rFonts w:ascii="Arial" w:hAnsi="Arial" w:cs="Arial"/>
          <w:color w:val="4F81BD"/>
        </w:rPr>
        <w:t xml:space="preserve">) </w:t>
      </w:r>
      <w:r w:rsidRPr="00615D9D">
        <w:rPr>
          <w:rFonts w:ascii="Arial" w:hAnsi="Arial" w:cs="Arial"/>
          <w:color w:val="000000"/>
        </w:rPr>
        <w:t>and the state requirements for food service</w:t>
      </w:r>
      <w:r w:rsidR="002209A0" w:rsidRPr="00615D9D">
        <w:rPr>
          <w:rFonts w:ascii="Arial" w:hAnsi="Arial" w:cs="Arial"/>
          <w:color w:val="000000"/>
        </w:rPr>
        <w:t xml:space="preserve">. </w:t>
      </w:r>
      <w:r w:rsidR="00533AB1" w:rsidRPr="00615D9D">
        <w:rPr>
          <w:rFonts w:ascii="Arial" w:hAnsi="Arial" w:cs="Arial"/>
          <w:color w:val="000000"/>
        </w:rPr>
        <w:t xml:space="preserve">Menus will be sent home monthly. </w:t>
      </w:r>
    </w:p>
    <w:p w:rsidR="00DF6D1D" w:rsidRPr="00615D9D" w:rsidRDefault="00DF6D1D" w:rsidP="00EE4EE2">
      <w:pPr>
        <w:spacing w:before="120"/>
        <w:rPr>
          <w:rFonts w:ascii="Arial" w:hAnsi="Arial" w:cs="Arial"/>
          <w:color w:val="000000"/>
        </w:rPr>
      </w:pPr>
      <w:r w:rsidRPr="00615D9D">
        <w:rPr>
          <w:rFonts w:ascii="Arial" w:hAnsi="Arial" w:cs="Arial"/>
          <w:color w:val="000000"/>
        </w:rPr>
        <w:t>Whole grains are served daily. Fresh fruits and vegetables are served</w:t>
      </w:r>
      <w:r w:rsidR="0084109C">
        <w:rPr>
          <w:rFonts w:ascii="Arial" w:hAnsi="Arial" w:cs="Arial"/>
          <w:color w:val="000000"/>
        </w:rPr>
        <w:t xml:space="preserve"> daily</w:t>
      </w:r>
      <w:r w:rsidRPr="00615D9D">
        <w:rPr>
          <w:rFonts w:ascii="Arial" w:hAnsi="Arial" w:cs="Arial"/>
          <w:color w:val="000000"/>
        </w:rPr>
        <w:t xml:space="preserve">. </w:t>
      </w:r>
      <w:r w:rsidR="0084109C">
        <w:rPr>
          <w:rFonts w:ascii="Arial" w:hAnsi="Arial" w:cs="Arial"/>
          <w:color w:val="000000"/>
        </w:rPr>
        <w:t xml:space="preserve">Only 100% fruit juice is served. </w:t>
      </w:r>
    </w:p>
    <w:p w:rsidR="00615D9D" w:rsidRDefault="00615D9D" w:rsidP="00615D9D">
      <w:pPr>
        <w:spacing w:before="120"/>
        <w:rPr>
          <w:rFonts w:ascii="Arial" w:hAnsi="Arial" w:cs="Arial"/>
        </w:rPr>
      </w:pPr>
      <w:r w:rsidRPr="00615D9D">
        <w:rPr>
          <w:rFonts w:ascii="Arial" w:hAnsi="Arial" w:cs="Arial"/>
        </w:rPr>
        <w:t xml:space="preserve">We highly encourage children to eat the food provided at the center. Food brought from home daily will be offered as an alternative after the center food is served. Food from home must be a healthy alternative to the food provided by the center, for example, a sandwich or yogurt to supplement the meal provided. </w:t>
      </w:r>
    </w:p>
    <w:p w:rsidR="00615D9D" w:rsidRPr="00615D9D" w:rsidRDefault="00615D9D" w:rsidP="00615D9D">
      <w:pPr>
        <w:spacing w:before="120"/>
        <w:rPr>
          <w:rFonts w:ascii="Arial" w:hAnsi="Arial" w:cs="Arial"/>
          <w:color w:val="FF0000"/>
        </w:rPr>
      </w:pPr>
      <w:r>
        <w:rPr>
          <w:rFonts w:ascii="Arial" w:hAnsi="Arial" w:cs="Arial"/>
        </w:rPr>
        <w:t>Please do not drop your child off with candy, pastry, gum, cookies, or sweet drinks.</w:t>
      </w:r>
    </w:p>
    <w:p w:rsidR="006C39EB" w:rsidRPr="00615D9D" w:rsidRDefault="006C39EB" w:rsidP="00EE4EE2">
      <w:pPr>
        <w:pStyle w:val="Heading2"/>
        <w:spacing w:after="120"/>
        <w:rPr>
          <w:color w:val="4F81BD"/>
          <w:sz w:val="24"/>
          <w:szCs w:val="24"/>
        </w:rPr>
      </w:pPr>
      <w:bookmarkStart w:id="148" w:name="_Toc251583193"/>
      <w:bookmarkStart w:id="149" w:name="_Toc457222434"/>
      <w:bookmarkStart w:id="150" w:name="_Toc67655196"/>
      <w:r w:rsidRPr="00615D9D">
        <w:rPr>
          <w:color w:val="4F81BD"/>
          <w:sz w:val="24"/>
          <w:szCs w:val="24"/>
        </w:rPr>
        <w:lastRenderedPageBreak/>
        <w:t>Food Allergies</w:t>
      </w:r>
      <w:bookmarkEnd w:id="148"/>
      <w:bookmarkEnd w:id="149"/>
      <w:bookmarkEnd w:id="150"/>
    </w:p>
    <w:p w:rsidR="006C39EB" w:rsidRPr="00615D9D" w:rsidRDefault="006C39EB" w:rsidP="00EE4EE2">
      <w:pPr>
        <w:spacing w:before="120"/>
        <w:rPr>
          <w:rFonts w:ascii="Arial" w:hAnsi="Arial" w:cs="Arial"/>
          <w:color w:val="000000"/>
        </w:rPr>
      </w:pPr>
      <w:r w:rsidRPr="00615D9D">
        <w:rPr>
          <w:rFonts w:ascii="Arial" w:hAnsi="Arial" w:cs="Arial"/>
          <w:color w:val="000000"/>
        </w:rPr>
        <w:t xml:space="preserve">If your child has a food allergy, you must notify us in writing so that we can </w:t>
      </w:r>
      <w:r w:rsidR="00974515" w:rsidRPr="00615D9D">
        <w:rPr>
          <w:rFonts w:ascii="Arial" w:hAnsi="Arial" w:cs="Arial"/>
          <w:color w:val="000000"/>
        </w:rPr>
        <w:t>make appropriate substitutions.</w:t>
      </w:r>
      <w:r w:rsidRPr="00615D9D">
        <w:rPr>
          <w:rFonts w:ascii="Arial" w:hAnsi="Arial" w:cs="Arial"/>
          <w:color w:val="000000"/>
        </w:rPr>
        <w:t xml:space="preserve"> T</w:t>
      </w:r>
      <w:r w:rsidR="007F7EBC" w:rsidRPr="00615D9D">
        <w:rPr>
          <w:rFonts w:ascii="Arial" w:hAnsi="Arial" w:cs="Arial"/>
          <w:color w:val="000000"/>
        </w:rPr>
        <w:t>h</w:t>
      </w:r>
      <w:r w:rsidRPr="00615D9D">
        <w:rPr>
          <w:rFonts w:ascii="Arial" w:hAnsi="Arial" w:cs="Arial"/>
          <w:color w:val="000000"/>
        </w:rPr>
        <w:t>e written notification should list appropriate food substitutions and must be updated at least annually</w:t>
      </w:r>
      <w:r w:rsidR="002209A0" w:rsidRPr="00615D9D">
        <w:rPr>
          <w:rFonts w:ascii="Arial" w:hAnsi="Arial" w:cs="Arial"/>
          <w:color w:val="000000"/>
        </w:rPr>
        <w:t xml:space="preserve">. </w:t>
      </w:r>
    </w:p>
    <w:p w:rsidR="00D64213" w:rsidRPr="00615D9D" w:rsidRDefault="00D64213" w:rsidP="00EE4EE2">
      <w:pPr>
        <w:spacing w:before="120"/>
        <w:rPr>
          <w:rFonts w:ascii="Arial" w:hAnsi="Arial" w:cs="Arial"/>
          <w:color w:val="000000"/>
        </w:rPr>
      </w:pPr>
      <w:r w:rsidRPr="00615D9D">
        <w:rPr>
          <w:rFonts w:ascii="Arial" w:hAnsi="Arial" w:cs="Arial"/>
          <w:color w:val="000000"/>
        </w:rPr>
        <w:t xml:space="preserve">Food allergies can be life threatening and </w:t>
      </w:r>
      <w:r w:rsidR="00533AB1" w:rsidRPr="00615D9D">
        <w:rPr>
          <w:rFonts w:ascii="Arial" w:hAnsi="Arial" w:cs="Arial"/>
          <w:color w:val="000000"/>
        </w:rPr>
        <w:t>each child with a food allergy must</w:t>
      </w:r>
      <w:r w:rsidRPr="00615D9D">
        <w:rPr>
          <w:rFonts w:ascii="Arial" w:hAnsi="Arial" w:cs="Arial"/>
          <w:color w:val="000000"/>
        </w:rPr>
        <w:t xml:space="preserve"> have an action plan for emergency care co</w:t>
      </w:r>
      <w:r w:rsidR="00533AB1" w:rsidRPr="00615D9D">
        <w:rPr>
          <w:rFonts w:ascii="Arial" w:hAnsi="Arial" w:cs="Arial"/>
          <w:color w:val="000000"/>
        </w:rPr>
        <w:t xml:space="preserve">mpleted by the family physician before child’s start date. In the event that an allergy is detected after enrollment, the emergency care form must be completed within 2 weeks, or in the case of life threatening </w:t>
      </w:r>
      <w:r w:rsidR="00DF6D1D" w:rsidRPr="00615D9D">
        <w:rPr>
          <w:rFonts w:ascii="Arial" w:hAnsi="Arial" w:cs="Arial"/>
          <w:color w:val="000000"/>
        </w:rPr>
        <w:t>allergies, before</w:t>
      </w:r>
      <w:r w:rsidR="00533AB1" w:rsidRPr="00615D9D">
        <w:rPr>
          <w:rFonts w:ascii="Arial" w:hAnsi="Arial" w:cs="Arial"/>
          <w:color w:val="000000"/>
        </w:rPr>
        <w:t xml:space="preserve"> the child can return to care.</w:t>
      </w:r>
    </w:p>
    <w:p w:rsidR="006C39EB" w:rsidRPr="00615D9D" w:rsidRDefault="006C39EB" w:rsidP="00EE4EE2">
      <w:pPr>
        <w:pStyle w:val="Heading2"/>
        <w:spacing w:after="120"/>
        <w:rPr>
          <w:color w:val="4F81BD"/>
          <w:sz w:val="24"/>
          <w:szCs w:val="24"/>
        </w:rPr>
      </w:pPr>
      <w:bookmarkStart w:id="151" w:name="_Toc251583194"/>
      <w:bookmarkStart w:id="152" w:name="_Toc457222435"/>
      <w:bookmarkStart w:id="153" w:name="_Toc67655197"/>
      <w:r w:rsidRPr="00615D9D">
        <w:rPr>
          <w:color w:val="4F81BD"/>
          <w:sz w:val="24"/>
          <w:szCs w:val="24"/>
        </w:rPr>
        <w:t>Meal Time</w:t>
      </w:r>
      <w:bookmarkEnd w:id="151"/>
      <w:bookmarkEnd w:id="152"/>
      <w:bookmarkEnd w:id="153"/>
    </w:p>
    <w:p w:rsidR="00615D9D" w:rsidRDefault="00615D9D" w:rsidP="00EE4EE2">
      <w:pPr>
        <w:spacing w:before="120"/>
        <w:rPr>
          <w:rFonts w:ascii="Arial" w:hAnsi="Arial" w:cs="Arial"/>
        </w:rPr>
      </w:pPr>
      <w:r>
        <w:rPr>
          <w:rFonts w:ascii="Arial" w:hAnsi="Arial" w:cs="Arial"/>
        </w:rPr>
        <w:t>Breakfast is served from 8:30 AM-9:00 AM</w:t>
      </w:r>
    </w:p>
    <w:p w:rsidR="00615D9D" w:rsidRDefault="00615D9D" w:rsidP="00EE4EE2">
      <w:pPr>
        <w:spacing w:before="120"/>
        <w:rPr>
          <w:rFonts w:ascii="Arial" w:hAnsi="Arial" w:cs="Arial"/>
        </w:rPr>
      </w:pPr>
      <w:r>
        <w:rPr>
          <w:rFonts w:ascii="Arial" w:hAnsi="Arial" w:cs="Arial"/>
        </w:rPr>
        <w:t>Lunch is served from 11:30 AM – 12:00 PM</w:t>
      </w:r>
    </w:p>
    <w:p w:rsidR="00615D9D" w:rsidRDefault="00615D9D" w:rsidP="00EE4EE2">
      <w:pPr>
        <w:spacing w:before="120"/>
        <w:rPr>
          <w:rFonts w:ascii="Arial" w:hAnsi="Arial" w:cs="Arial"/>
        </w:rPr>
      </w:pPr>
      <w:r>
        <w:rPr>
          <w:rFonts w:ascii="Arial" w:hAnsi="Arial" w:cs="Arial"/>
        </w:rPr>
        <w:t>Snack is served from 2:30 PM-3:00 PM</w:t>
      </w:r>
    </w:p>
    <w:p w:rsidR="00D64213" w:rsidRPr="00615D9D" w:rsidRDefault="006C39EB" w:rsidP="00EE4EE2">
      <w:pPr>
        <w:spacing w:before="120"/>
        <w:rPr>
          <w:rFonts w:ascii="Arial" w:hAnsi="Arial" w:cs="Arial"/>
          <w:color w:val="FF0000"/>
        </w:rPr>
      </w:pPr>
      <w:r w:rsidRPr="00615D9D">
        <w:rPr>
          <w:rFonts w:ascii="Arial" w:hAnsi="Arial" w:cs="Arial"/>
        </w:rPr>
        <w:t>At meal time the dining table is set with plates and flatware, and the food is placed in small bowls from which the children can help themselves</w:t>
      </w:r>
      <w:r w:rsidR="002209A0" w:rsidRPr="00615D9D">
        <w:rPr>
          <w:rFonts w:ascii="Arial" w:hAnsi="Arial" w:cs="Arial"/>
        </w:rPr>
        <w:t xml:space="preserve">. </w:t>
      </w:r>
      <w:r w:rsidRPr="00615D9D">
        <w:rPr>
          <w:rFonts w:ascii="Arial" w:hAnsi="Arial" w:cs="Arial"/>
        </w:rPr>
        <w:t>Everyone sits at the same table</w:t>
      </w:r>
      <w:r w:rsidR="002209A0" w:rsidRPr="00615D9D">
        <w:rPr>
          <w:rFonts w:ascii="Arial" w:hAnsi="Arial" w:cs="Arial"/>
        </w:rPr>
        <w:t xml:space="preserve">. </w:t>
      </w:r>
      <w:r w:rsidRPr="00615D9D">
        <w:rPr>
          <w:rFonts w:ascii="Arial" w:hAnsi="Arial" w:cs="Arial"/>
        </w:rPr>
        <w:t>Children are encouraged to serve themselves from food passed around each table</w:t>
      </w:r>
      <w:r w:rsidR="002209A0" w:rsidRPr="00615D9D">
        <w:rPr>
          <w:rFonts w:ascii="Arial" w:hAnsi="Arial" w:cs="Arial"/>
        </w:rPr>
        <w:t xml:space="preserve">. </w:t>
      </w:r>
      <w:r w:rsidRPr="00615D9D">
        <w:rPr>
          <w:rFonts w:ascii="Arial" w:hAnsi="Arial" w:cs="Arial"/>
        </w:rPr>
        <w:t>Good table manners are modeled and encouraged</w:t>
      </w:r>
    </w:p>
    <w:p w:rsidR="006C39EB" w:rsidRPr="00615D9D" w:rsidRDefault="006C39EB" w:rsidP="00EE4EE2">
      <w:pPr>
        <w:spacing w:before="120"/>
        <w:rPr>
          <w:rFonts w:ascii="Arial" w:hAnsi="Arial" w:cs="Arial"/>
          <w:color w:val="000000"/>
        </w:rPr>
      </w:pPr>
      <w:r w:rsidRPr="00615D9D">
        <w:rPr>
          <w:rFonts w:ascii="Arial" w:hAnsi="Arial" w:cs="Arial"/>
          <w:color w:val="000000"/>
        </w:rPr>
        <w:t xml:space="preserve">A caregiver who is trained in first-aid for choking </w:t>
      </w:r>
      <w:r w:rsidR="00652E26" w:rsidRPr="00615D9D">
        <w:rPr>
          <w:rFonts w:ascii="Arial" w:hAnsi="Arial" w:cs="Arial"/>
          <w:color w:val="000000"/>
        </w:rPr>
        <w:t>is</w:t>
      </w:r>
      <w:r w:rsidR="00533AB1" w:rsidRPr="00615D9D">
        <w:rPr>
          <w:rFonts w:ascii="Arial" w:hAnsi="Arial" w:cs="Arial"/>
          <w:color w:val="000000"/>
        </w:rPr>
        <w:t xml:space="preserve"> in the building at all times</w:t>
      </w:r>
      <w:r w:rsidRPr="00615D9D">
        <w:rPr>
          <w:rFonts w:ascii="Arial" w:hAnsi="Arial" w:cs="Arial"/>
          <w:color w:val="000000"/>
        </w:rPr>
        <w:t>.</w:t>
      </w:r>
    </w:p>
    <w:p w:rsidR="006C39EB" w:rsidRPr="00615D9D" w:rsidRDefault="006C39EB" w:rsidP="00EE4EE2">
      <w:pPr>
        <w:pStyle w:val="Heading2"/>
        <w:spacing w:after="120"/>
        <w:rPr>
          <w:color w:val="4F81BD"/>
          <w:sz w:val="24"/>
          <w:szCs w:val="24"/>
        </w:rPr>
      </w:pPr>
      <w:bookmarkStart w:id="154" w:name="_Toc251583195"/>
      <w:bookmarkStart w:id="155" w:name="_Toc457222436"/>
      <w:bookmarkStart w:id="156" w:name="_Toc67655198"/>
      <w:r w:rsidRPr="00615D9D">
        <w:rPr>
          <w:color w:val="4F81BD"/>
          <w:sz w:val="24"/>
          <w:szCs w:val="24"/>
        </w:rPr>
        <w:t>Infant Feedings</w:t>
      </w:r>
      <w:bookmarkEnd w:id="154"/>
      <w:bookmarkEnd w:id="155"/>
      <w:bookmarkEnd w:id="156"/>
    </w:p>
    <w:p w:rsidR="006C39EB" w:rsidRPr="00615D9D" w:rsidRDefault="006C39EB" w:rsidP="00EE4EE2">
      <w:pPr>
        <w:spacing w:before="120"/>
        <w:rPr>
          <w:rFonts w:ascii="Arial" w:hAnsi="Arial" w:cs="Arial"/>
          <w:color w:val="000000"/>
        </w:rPr>
      </w:pPr>
      <w:r w:rsidRPr="00615D9D">
        <w:rPr>
          <w:rFonts w:ascii="Arial" w:hAnsi="Arial" w:cs="Arial"/>
          <w:color w:val="000000"/>
        </w:rPr>
        <w:t>Infant feedings follow these procedures:</w:t>
      </w:r>
    </w:p>
    <w:p w:rsidR="006C39EB" w:rsidRPr="00615D9D" w:rsidRDefault="007F173C" w:rsidP="0093211D">
      <w:pPr>
        <w:numPr>
          <w:ilvl w:val="0"/>
          <w:numId w:val="5"/>
        </w:numPr>
        <w:rPr>
          <w:rFonts w:ascii="Arial" w:hAnsi="Arial" w:cs="Arial"/>
          <w:color w:val="000000"/>
        </w:rPr>
      </w:pPr>
      <w:r w:rsidRPr="00615D9D">
        <w:rPr>
          <w:rFonts w:ascii="Arial" w:hAnsi="Arial" w:cs="Arial"/>
          <w:color w:val="000000"/>
        </w:rPr>
        <w:t>Infants will be held for bottle-feeding until able to hold his or her own bottle. Bottles will never be propped.</w:t>
      </w:r>
    </w:p>
    <w:p w:rsidR="006C39EB" w:rsidRPr="00615D9D" w:rsidRDefault="006C39EB" w:rsidP="0093211D">
      <w:pPr>
        <w:numPr>
          <w:ilvl w:val="0"/>
          <w:numId w:val="5"/>
        </w:numPr>
        <w:rPr>
          <w:rFonts w:ascii="Arial" w:hAnsi="Arial" w:cs="Arial"/>
          <w:color w:val="000000"/>
        </w:rPr>
      </w:pPr>
      <w:r w:rsidRPr="00615D9D">
        <w:rPr>
          <w:rFonts w:ascii="Arial" w:hAnsi="Arial" w:cs="Arial"/>
          <w:color w:val="000000"/>
        </w:rPr>
        <w:t xml:space="preserve">Infants </w:t>
      </w:r>
      <w:r w:rsidR="004014EC" w:rsidRPr="00615D9D">
        <w:rPr>
          <w:rFonts w:ascii="Arial" w:hAnsi="Arial" w:cs="Arial"/>
          <w:color w:val="000000"/>
        </w:rPr>
        <w:t>are</w:t>
      </w:r>
      <w:r w:rsidRPr="00615D9D">
        <w:rPr>
          <w:rFonts w:ascii="Arial" w:hAnsi="Arial" w:cs="Arial"/>
          <w:color w:val="000000"/>
        </w:rPr>
        <w:t xml:space="preserve"> fed “on </w:t>
      </w:r>
      <w:r w:rsidR="00B15F6C" w:rsidRPr="00615D9D">
        <w:rPr>
          <w:rFonts w:ascii="Arial" w:hAnsi="Arial" w:cs="Arial"/>
          <w:color w:val="000000"/>
        </w:rPr>
        <w:t>cue</w:t>
      </w:r>
      <w:r w:rsidRPr="00615D9D">
        <w:rPr>
          <w:rFonts w:ascii="Arial" w:hAnsi="Arial" w:cs="Arial"/>
          <w:color w:val="000000"/>
        </w:rPr>
        <w:t>” to the extent possible</w:t>
      </w:r>
      <w:r w:rsidR="00A91C2D" w:rsidRPr="00615D9D">
        <w:rPr>
          <w:rFonts w:ascii="Arial" w:hAnsi="Arial" w:cs="Arial"/>
          <w:color w:val="000000"/>
        </w:rPr>
        <w:t xml:space="preserve"> (</w:t>
      </w:r>
      <w:r w:rsidRPr="00615D9D">
        <w:rPr>
          <w:rFonts w:ascii="Arial" w:hAnsi="Arial" w:cs="Arial"/>
          <w:color w:val="000000"/>
        </w:rPr>
        <w:t>at least every 4 hours and usually not more than hourly</w:t>
      </w:r>
      <w:r w:rsidR="00A91C2D" w:rsidRPr="00615D9D">
        <w:rPr>
          <w:rFonts w:ascii="Arial" w:hAnsi="Arial" w:cs="Arial"/>
          <w:color w:val="000000"/>
        </w:rPr>
        <w:t>)</w:t>
      </w:r>
      <w:r w:rsidR="00B15F6C" w:rsidRPr="00615D9D">
        <w:rPr>
          <w:rFonts w:ascii="Arial" w:hAnsi="Arial" w:cs="Arial"/>
          <w:color w:val="000000"/>
        </w:rPr>
        <w:t xml:space="preserve"> and by a consistent caregiver/teacher</w:t>
      </w:r>
      <w:r w:rsidRPr="00615D9D">
        <w:rPr>
          <w:rFonts w:ascii="Arial" w:hAnsi="Arial" w:cs="Arial"/>
          <w:color w:val="000000"/>
        </w:rPr>
        <w:t>.</w:t>
      </w:r>
    </w:p>
    <w:p w:rsidR="00615D9D" w:rsidRPr="00615D9D" w:rsidRDefault="00615D9D" w:rsidP="00615D9D">
      <w:pPr>
        <w:numPr>
          <w:ilvl w:val="0"/>
          <w:numId w:val="5"/>
        </w:numPr>
        <w:spacing w:line="249" w:lineRule="auto"/>
        <w:ind w:right="24"/>
        <w:rPr>
          <w:rFonts w:ascii="Arial" w:hAnsi="Arial" w:cs="Arial"/>
          <w:color w:val="000000"/>
        </w:rPr>
      </w:pPr>
      <w:r w:rsidRPr="00615D9D">
        <w:rPr>
          <w:rFonts w:ascii="Arial" w:hAnsi="Arial" w:cs="Arial"/>
        </w:rPr>
        <w:t>It is not recommended to put cereal in a bottle, in fact CACFP advises against it.  When a baby is ready for solid food (usually around 4-6 months) and infant cereal is started, it is developmentally appropriate (swallowing, etc.) to provide that cereal via spoon.</w:t>
      </w:r>
    </w:p>
    <w:p w:rsidR="006C39EB" w:rsidRPr="00615D9D" w:rsidRDefault="006C39EB" w:rsidP="00615D9D">
      <w:pPr>
        <w:numPr>
          <w:ilvl w:val="0"/>
          <w:numId w:val="5"/>
        </w:numPr>
        <w:spacing w:line="249" w:lineRule="auto"/>
        <w:ind w:right="24"/>
        <w:rPr>
          <w:rFonts w:ascii="Arial" w:hAnsi="Arial" w:cs="Arial"/>
          <w:color w:val="000000"/>
        </w:rPr>
      </w:pPr>
      <w:r w:rsidRPr="00615D9D">
        <w:rPr>
          <w:rFonts w:ascii="Arial" w:hAnsi="Arial" w:cs="Arial"/>
          <w:color w:val="000000"/>
        </w:rPr>
        <w:t xml:space="preserve">Breastfeeding </w:t>
      </w:r>
      <w:r w:rsidR="004014EC" w:rsidRPr="00615D9D">
        <w:rPr>
          <w:rFonts w:ascii="Arial" w:hAnsi="Arial" w:cs="Arial"/>
          <w:color w:val="000000"/>
        </w:rPr>
        <w:t xml:space="preserve">is </w:t>
      </w:r>
      <w:r w:rsidRPr="00615D9D">
        <w:rPr>
          <w:rFonts w:ascii="Arial" w:hAnsi="Arial" w:cs="Arial"/>
          <w:color w:val="000000"/>
        </w:rPr>
        <w:t>supported by providing a place for nursing mothers to feed their babies</w:t>
      </w:r>
      <w:r w:rsidR="002209A0" w:rsidRPr="00615D9D">
        <w:rPr>
          <w:rFonts w:ascii="Arial" w:hAnsi="Arial" w:cs="Arial"/>
          <w:color w:val="000000"/>
        </w:rPr>
        <w:t xml:space="preserve">. </w:t>
      </w:r>
      <w:r w:rsidRPr="00615D9D">
        <w:rPr>
          <w:rFonts w:ascii="Arial" w:hAnsi="Arial" w:cs="Arial"/>
          <w:color w:val="000000"/>
        </w:rPr>
        <w:t>Expressed breast milk may be brought from home if frozen or kept cold during transit</w:t>
      </w:r>
      <w:r w:rsidR="002209A0" w:rsidRPr="00615D9D">
        <w:rPr>
          <w:rFonts w:ascii="Arial" w:hAnsi="Arial" w:cs="Arial"/>
          <w:color w:val="000000"/>
        </w:rPr>
        <w:t xml:space="preserve">. </w:t>
      </w:r>
      <w:r w:rsidR="007F173C" w:rsidRPr="00615D9D">
        <w:rPr>
          <w:rFonts w:ascii="Arial" w:hAnsi="Arial" w:cs="Arial"/>
          <w:color w:val="000000"/>
        </w:rPr>
        <w:t xml:space="preserve">All breast milk and formula shall be returned to the child’s home or discarded at the end of each day. </w:t>
      </w:r>
      <w:r w:rsidRPr="00615D9D">
        <w:rPr>
          <w:rFonts w:ascii="Arial" w:hAnsi="Arial" w:cs="Arial"/>
          <w:color w:val="000000"/>
        </w:rPr>
        <w:t>Previously frozen, thawed breast milk must be used within 24 hours</w:t>
      </w:r>
      <w:r w:rsidR="002209A0" w:rsidRPr="00615D9D">
        <w:rPr>
          <w:rFonts w:ascii="Arial" w:hAnsi="Arial" w:cs="Arial"/>
          <w:color w:val="000000"/>
        </w:rPr>
        <w:t xml:space="preserve">. </w:t>
      </w:r>
      <w:r w:rsidRPr="00615D9D">
        <w:rPr>
          <w:rFonts w:ascii="Arial" w:hAnsi="Arial" w:cs="Arial"/>
          <w:color w:val="000000"/>
        </w:rPr>
        <w:t xml:space="preserve">Bottles must be clearly labeled with the child’s name and the date the milk was </w:t>
      </w:r>
      <w:r w:rsidR="00B15F6C" w:rsidRPr="00615D9D">
        <w:rPr>
          <w:rFonts w:ascii="Arial" w:hAnsi="Arial" w:cs="Arial"/>
          <w:color w:val="000000"/>
        </w:rPr>
        <w:t>expressed.</w:t>
      </w:r>
      <w:r w:rsidRPr="00615D9D">
        <w:rPr>
          <w:rFonts w:ascii="Arial" w:hAnsi="Arial" w:cs="Arial"/>
          <w:color w:val="000000"/>
        </w:rPr>
        <w:t xml:space="preserve"> Frozen breast milk must be dated and may be</w:t>
      </w:r>
      <w:r w:rsidR="007F173C" w:rsidRPr="00615D9D">
        <w:rPr>
          <w:rFonts w:ascii="Arial" w:hAnsi="Arial" w:cs="Arial"/>
          <w:color w:val="000000"/>
        </w:rPr>
        <w:t xml:space="preserve"> kept in the freezer for up to </w:t>
      </w:r>
      <w:r w:rsidR="00DF6D1D" w:rsidRPr="00615D9D">
        <w:rPr>
          <w:rFonts w:ascii="Arial" w:hAnsi="Arial" w:cs="Arial"/>
        </w:rPr>
        <w:t>6 months</w:t>
      </w:r>
      <w:r w:rsidRPr="00615D9D">
        <w:rPr>
          <w:rFonts w:ascii="Arial" w:hAnsi="Arial" w:cs="Arial"/>
          <w:color w:val="000000"/>
        </w:rPr>
        <w:t>.</w:t>
      </w:r>
      <w:r w:rsidR="00B15F6C" w:rsidRPr="00615D9D">
        <w:rPr>
          <w:rFonts w:ascii="Arial" w:hAnsi="Arial" w:cs="Arial"/>
          <w:color w:val="000000"/>
        </w:rPr>
        <w:t xml:space="preserve"> </w:t>
      </w:r>
    </w:p>
    <w:p w:rsidR="003A182E" w:rsidRPr="00615D9D" w:rsidRDefault="00A857FB" w:rsidP="00615D9D">
      <w:pPr>
        <w:numPr>
          <w:ilvl w:val="0"/>
          <w:numId w:val="5"/>
        </w:numPr>
        <w:rPr>
          <w:rFonts w:ascii="Arial" w:hAnsi="Arial" w:cs="Arial"/>
          <w:color w:val="000000"/>
        </w:rPr>
      </w:pPr>
      <w:r w:rsidRPr="00615D9D">
        <w:rPr>
          <w:rFonts w:ascii="Arial" w:hAnsi="Arial" w:cs="Arial"/>
          <w:color w:val="000000"/>
        </w:rPr>
        <w:t>Breast milk and f</w:t>
      </w:r>
      <w:r w:rsidR="006C39EB" w:rsidRPr="00615D9D">
        <w:rPr>
          <w:rFonts w:ascii="Arial" w:hAnsi="Arial" w:cs="Arial"/>
          <w:color w:val="000000"/>
        </w:rPr>
        <w:t xml:space="preserve">ormula brought from home must be </w:t>
      </w:r>
      <w:r w:rsidRPr="00615D9D">
        <w:rPr>
          <w:rFonts w:ascii="Arial" w:hAnsi="Arial" w:cs="Arial"/>
          <w:color w:val="000000"/>
        </w:rPr>
        <w:t xml:space="preserve">dated and </w:t>
      </w:r>
      <w:r w:rsidR="006C39EB" w:rsidRPr="00615D9D">
        <w:rPr>
          <w:rFonts w:ascii="Arial" w:hAnsi="Arial" w:cs="Arial"/>
          <w:color w:val="000000"/>
        </w:rPr>
        <w:t xml:space="preserve">labeled with the child’s </w:t>
      </w:r>
      <w:r w:rsidR="00DF6D1D" w:rsidRPr="00615D9D">
        <w:rPr>
          <w:rFonts w:ascii="Arial" w:hAnsi="Arial" w:cs="Arial"/>
          <w:color w:val="000000"/>
        </w:rPr>
        <w:t xml:space="preserve">first and last </w:t>
      </w:r>
      <w:r w:rsidR="006C39EB" w:rsidRPr="00615D9D">
        <w:rPr>
          <w:rFonts w:ascii="Arial" w:hAnsi="Arial" w:cs="Arial"/>
          <w:color w:val="000000"/>
        </w:rPr>
        <w:t>name.</w:t>
      </w:r>
      <w:r w:rsidR="003A182E" w:rsidRPr="00615D9D">
        <w:rPr>
          <w:rFonts w:ascii="Arial" w:hAnsi="Arial" w:cs="Arial"/>
          <w:color w:val="000000"/>
        </w:rPr>
        <w:t xml:space="preserve"> </w:t>
      </w:r>
    </w:p>
    <w:p w:rsidR="006C39EB" w:rsidRPr="00615D9D" w:rsidRDefault="003A182E" w:rsidP="0093211D">
      <w:pPr>
        <w:numPr>
          <w:ilvl w:val="0"/>
          <w:numId w:val="5"/>
        </w:numPr>
        <w:rPr>
          <w:rFonts w:ascii="Arial" w:hAnsi="Arial" w:cs="Arial"/>
          <w:color w:val="000000"/>
        </w:rPr>
      </w:pPr>
      <w:r w:rsidRPr="00615D9D">
        <w:rPr>
          <w:rFonts w:ascii="Arial" w:hAnsi="Arial" w:cs="Arial"/>
          <w:color w:val="000000"/>
        </w:rPr>
        <w:t xml:space="preserve">Solid foods will only be introduced after a consultation with the </w:t>
      </w:r>
      <w:r w:rsidR="004839DB" w:rsidRPr="00615D9D">
        <w:rPr>
          <w:rFonts w:ascii="Arial" w:hAnsi="Arial" w:cs="Arial"/>
          <w:color w:val="000000"/>
        </w:rPr>
        <w:t>child’s family</w:t>
      </w:r>
      <w:r w:rsidRPr="00615D9D">
        <w:rPr>
          <w:rFonts w:ascii="Arial" w:hAnsi="Arial" w:cs="Arial"/>
          <w:color w:val="000000"/>
        </w:rPr>
        <w:t>.</w:t>
      </w:r>
    </w:p>
    <w:p w:rsidR="006C39EB" w:rsidRPr="00615D9D" w:rsidRDefault="00A857FB" w:rsidP="00EE4EE2">
      <w:pPr>
        <w:pStyle w:val="Heading2"/>
        <w:spacing w:after="120"/>
        <w:rPr>
          <w:color w:val="4F81BD"/>
          <w:sz w:val="24"/>
          <w:szCs w:val="24"/>
        </w:rPr>
      </w:pPr>
      <w:bookmarkStart w:id="157" w:name="_Toc457222437"/>
      <w:bookmarkStart w:id="158" w:name="_Toc67655199"/>
      <w:r w:rsidRPr="00615D9D">
        <w:rPr>
          <w:color w:val="4F81BD"/>
          <w:sz w:val="24"/>
          <w:szCs w:val="24"/>
        </w:rPr>
        <w:lastRenderedPageBreak/>
        <w:t>Children 24 Months and Older</w:t>
      </w:r>
      <w:bookmarkEnd w:id="157"/>
      <w:bookmarkEnd w:id="158"/>
    </w:p>
    <w:p w:rsidR="00A857FB" w:rsidRPr="00615D9D" w:rsidRDefault="00A857FB" w:rsidP="0093211D">
      <w:pPr>
        <w:numPr>
          <w:ilvl w:val="0"/>
          <w:numId w:val="5"/>
        </w:numPr>
        <w:rPr>
          <w:rFonts w:ascii="Arial" w:hAnsi="Arial" w:cs="Arial"/>
          <w:color w:val="000000"/>
        </w:rPr>
      </w:pPr>
      <w:r w:rsidRPr="00615D9D">
        <w:rPr>
          <w:rFonts w:ascii="Arial" w:hAnsi="Arial" w:cs="Arial"/>
          <w:color w:val="000000"/>
        </w:rPr>
        <w:t>No child shall go more than 4 hours without a meal or snack being provided</w:t>
      </w:r>
      <w:r w:rsidR="00E12742" w:rsidRPr="00615D9D">
        <w:rPr>
          <w:rFonts w:ascii="Arial" w:hAnsi="Arial" w:cs="Arial"/>
          <w:color w:val="000000"/>
        </w:rPr>
        <w:t>.</w:t>
      </w:r>
    </w:p>
    <w:p w:rsidR="006C39EB" w:rsidRPr="00615D9D" w:rsidRDefault="003A182E" w:rsidP="0093211D">
      <w:pPr>
        <w:numPr>
          <w:ilvl w:val="0"/>
          <w:numId w:val="5"/>
        </w:numPr>
        <w:rPr>
          <w:rFonts w:ascii="Arial" w:hAnsi="Arial" w:cs="Arial"/>
          <w:color w:val="000000"/>
        </w:rPr>
      </w:pPr>
      <w:r w:rsidRPr="00615D9D">
        <w:rPr>
          <w:rFonts w:ascii="Arial" w:hAnsi="Arial" w:cs="Arial"/>
          <w:color w:val="000000"/>
        </w:rPr>
        <w:t>C</w:t>
      </w:r>
      <w:r w:rsidR="006C39EB" w:rsidRPr="00615D9D">
        <w:rPr>
          <w:rFonts w:ascii="Arial" w:hAnsi="Arial" w:cs="Arial"/>
          <w:color w:val="000000"/>
        </w:rPr>
        <w:t xml:space="preserve">hildren </w:t>
      </w:r>
      <w:r w:rsidR="004014EC" w:rsidRPr="00615D9D">
        <w:rPr>
          <w:rFonts w:ascii="Arial" w:hAnsi="Arial" w:cs="Arial"/>
          <w:color w:val="000000"/>
        </w:rPr>
        <w:t>are</w:t>
      </w:r>
      <w:r w:rsidR="006C39EB" w:rsidRPr="00615D9D">
        <w:rPr>
          <w:rFonts w:ascii="Arial" w:hAnsi="Arial" w:cs="Arial"/>
          <w:color w:val="000000"/>
        </w:rPr>
        <w:t xml:space="preserve"> encouraged to self-feed to the extent that they have the skills</w:t>
      </w:r>
      <w:r w:rsidR="002209A0" w:rsidRPr="00615D9D">
        <w:rPr>
          <w:rFonts w:ascii="Arial" w:hAnsi="Arial" w:cs="Arial"/>
          <w:color w:val="000000"/>
        </w:rPr>
        <w:t xml:space="preserve">. </w:t>
      </w:r>
      <w:r w:rsidR="006C39EB" w:rsidRPr="00615D9D">
        <w:rPr>
          <w:rFonts w:ascii="Arial" w:hAnsi="Arial" w:cs="Arial"/>
          <w:color w:val="000000"/>
        </w:rPr>
        <w:t xml:space="preserve">Children </w:t>
      </w:r>
      <w:r w:rsidR="00355F44" w:rsidRPr="00615D9D">
        <w:rPr>
          <w:rFonts w:ascii="Arial" w:hAnsi="Arial" w:cs="Arial"/>
          <w:color w:val="000000"/>
        </w:rPr>
        <w:t>are</w:t>
      </w:r>
      <w:r w:rsidR="006C39EB" w:rsidRPr="00615D9D">
        <w:rPr>
          <w:rFonts w:ascii="Arial" w:hAnsi="Arial" w:cs="Arial"/>
          <w:color w:val="000000"/>
        </w:rPr>
        <w:t xml:space="preserve"> encouraged, but not forced to eat a variety of foods.</w:t>
      </w:r>
    </w:p>
    <w:p w:rsidR="005D52E5" w:rsidRPr="00615D9D" w:rsidRDefault="005D52E5" w:rsidP="00EE4EE2">
      <w:pPr>
        <w:pStyle w:val="Heading1"/>
        <w:spacing w:before="480" w:after="120"/>
        <w:rPr>
          <w:smallCaps/>
          <w:color w:val="365F91"/>
          <w:sz w:val="24"/>
          <w:szCs w:val="24"/>
        </w:rPr>
      </w:pPr>
      <w:bookmarkStart w:id="159" w:name="_Toc251583197"/>
      <w:bookmarkStart w:id="160" w:name="_Toc457222439"/>
      <w:bookmarkStart w:id="161" w:name="_Toc67655200"/>
      <w:r w:rsidRPr="00615D9D">
        <w:rPr>
          <w:smallCaps/>
          <w:color w:val="365F91"/>
          <w:sz w:val="24"/>
          <w:szCs w:val="24"/>
        </w:rPr>
        <w:t>Health</w:t>
      </w:r>
      <w:bookmarkEnd w:id="159"/>
      <w:bookmarkEnd w:id="160"/>
      <w:bookmarkEnd w:id="161"/>
      <w:r w:rsidRPr="00615D9D">
        <w:rPr>
          <w:smallCaps/>
          <w:color w:val="365F91"/>
          <w:sz w:val="24"/>
          <w:szCs w:val="24"/>
        </w:rPr>
        <w:t xml:space="preserve"> </w:t>
      </w:r>
    </w:p>
    <w:p w:rsidR="00504D3C" w:rsidRPr="00615D9D" w:rsidRDefault="00504D3C" w:rsidP="00EE4EE2">
      <w:pPr>
        <w:pStyle w:val="Heading2"/>
        <w:spacing w:after="120"/>
        <w:rPr>
          <w:color w:val="4F81BD"/>
          <w:sz w:val="24"/>
          <w:szCs w:val="24"/>
        </w:rPr>
      </w:pPr>
      <w:bookmarkStart w:id="162" w:name="_Toc251583198"/>
      <w:bookmarkStart w:id="163" w:name="_Toc457222440"/>
      <w:bookmarkStart w:id="164" w:name="_Toc67655201"/>
      <w:r w:rsidRPr="00615D9D">
        <w:rPr>
          <w:color w:val="4F81BD"/>
          <w:sz w:val="24"/>
          <w:szCs w:val="24"/>
        </w:rPr>
        <w:t>Immunizations</w:t>
      </w:r>
      <w:bookmarkEnd w:id="162"/>
      <w:bookmarkEnd w:id="163"/>
      <w:bookmarkEnd w:id="164"/>
    </w:p>
    <w:p w:rsidR="008817B3" w:rsidRPr="00615D9D" w:rsidRDefault="00504D3C" w:rsidP="00EE4EE2">
      <w:pPr>
        <w:spacing w:before="120"/>
        <w:rPr>
          <w:rFonts w:ascii="Arial" w:hAnsi="Arial" w:cs="Arial"/>
        </w:rPr>
      </w:pPr>
      <w:r w:rsidRPr="00615D9D">
        <w:rPr>
          <w:rFonts w:ascii="Arial" w:hAnsi="Arial" w:cs="Arial"/>
        </w:rPr>
        <w:t xml:space="preserve">Immunizations </w:t>
      </w:r>
      <w:r w:rsidR="004014EC" w:rsidRPr="00615D9D">
        <w:rPr>
          <w:rFonts w:ascii="Arial" w:hAnsi="Arial" w:cs="Arial"/>
        </w:rPr>
        <w:t>are</w:t>
      </w:r>
      <w:r w:rsidR="008817B3" w:rsidRPr="00615D9D">
        <w:rPr>
          <w:rFonts w:ascii="Arial" w:hAnsi="Arial" w:cs="Arial"/>
        </w:rPr>
        <w:t xml:space="preserve"> required according to the current schedule recommended by the U.S. Public Health Services and the American Academy of Pediatrics</w:t>
      </w:r>
      <w:r w:rsidR="00E919B6" w:rsidRPr="00615D9D">
        <w:rPr>
          <w:rFonts w:ascii="Arial" w:hAnsi="Arial" w:cs="Arial"/>
        </w:rPr>
        <w:t xml:space="preserve">, </w:t>
      </w:r>
      <w:hyperlink r:id="rId13" w:history="1">
        <w:r w:rsidR="00E919B6" w:rsidRPr="00615D9D">
          <w:rPr>
            <w:rStyle w:val="Hyperlink"/>
            <w:rFonts w:ascii="Arial" w:hAnsi="Arial" w:cs="Arial"/>
            <w:color w:val="auto"/>
          </w:rPr>
          <w:t>www.aap.org</w:t>
        </w:r>
      </w:hyperlink>
      <w:r w:rsidR="002209A0" w:rsidRPr="00615D9D">
        <w:rPr>
          <w:rFonts w:ascii="Arial" w:hAnsi="Arial" w:cs="Arial"/>
        </w:rPr>
        <w:t xml:space="preserve">. </w:t>
      </w:r>
      <w:r w:rsidR="008817B3" w:rsidRPr="00615D9D">
        <w:rPr>
          <w:rFonts w:ascii="Arial" w:hAnsi="Arial" w:cs="Arial"/>
        </w:rPr>
        <w:t xml:space="preserve">Every </w:t>
      </w:r>
      <w:r w:rsidR="00DF6D1D" w:rsidRPr="00615D9D">
        <w:rPr>
          <w:rFonts w:ascii="Arial" w:hAnsi="Arial" w:cs="Arial"/>
        </w:rPr>
        <w:t>January</w:t>
      </w:r>
      <w:r w:rsidR="008817B3" w:rsidRPr="00615D9D">
        <w:rPr>
          <w:rFonts w:ascii="Arial" w:hAnsi="Arial" w:cs="Arial"/>
        </w:rPr>
        <w:t>, we check with the public health department or the American Academy of Pediatrics for updates of the recommended immunization schedule</w:t>
      </w:r>
      <w:r w:rsidR="002209A0" w:rsidRPr="00615D9D">
        <w:rPr>
          <w:rFonts w:ascii="Arial" w:hAnsi="Arial" w:cs="Arial"/>
        </w:rPr>
        <w:t xml:space="preserve">. </w:t>
      </w:r>
      <w:r w:rsidR="008817B3" w:rsidRPr="00615D9D">
        <w:rPr>
          <w:rFonts w:ascii="Arial" w:hAnsi="Arial" w:cs="Arial"/>
        </w:rPr>
        <w:t>Our state regulations regarding attendance of child</w:t>
      </w:r>
      <w:r w:rsidR="00B452D3" w:rsidRPr="00615D9D">
        <w:rPr>
          <w:rFonts w:ascii="Arial" w:hAnsi="Arial" w:cs="Arial"/>
        </w:rPr>
        <w:t>ren</w:t>
      </w:r>
      <w:r w:rsidR="008817B3" w:rsidRPr="00615D9D">
        <w:rPr>
          <w:rFonts w:ascii="Arial" w:hAnsi="Arial" w:cs="Arial"/>
        </w:rPr>
        <w:t xml:space="preserve"> who are not immunized due to religious or medical reasons </w:t>
      </w:r>
      <w:r w:rsidR="004014EC" w:rsidRPr="00615D9D">
        <w:rPr>
          <w:rFonts w:ascii="Arial" w:hAnsi="Arial" w:cs="Arial"/>
        </w:rPr>
        <w:t>are</w:t>
      </w:r>
      <w:r w:rsidR="008817B3" w:rsidRPr="00615D9D">
        <w:rPr>
          <w:rFonts w:ascii="Arial" w:hAnsi="Arial" w:cs="Arial"/>
        </w:rPr>
        <w:t xml:space="preserve"> followed</w:t>
      </w:r>
      <w:r w:rsidR="002209A0" w:rsidRPr="00615D9D">
        <w:rPr>
          <w:rFonts w:ascii="Arial" w:hAnsi="Arial" w:cs="Arial"/>
        </w:rPr>
        <w:t xml:space="preserve">. </w:t>
      </w:r>
      <w:r w:rsidR="008817B3" w:rsidRPr="00615D9D">
        <w:rPr>
          <w:rFonts w:ascii="Arial" w:hAnsi="Arial" w:cs="Arial"/>
        </w:rPr>
        <w:t xml:space="preserve">Unimmunized children </w:t>
      </w:r>
      <w:r w:rsidR="004014EC" w:rsidRPr="00615D9D">
        <w:rPr>
          <w:rFonts w:ascii="Arial" w:hAnsi="Arial" w:cs="Arial"/>
        </w:rPr>
        <w:t>are</w:t>
      </w:r>
      <w:r w:rsidR="008817B3" w:rsidRPr="00615D9D">
        <w:rPr>
          <w:rFonts w:ascii="Arial" w:hAnsi="Arial" w:cs="Arial"/>
        </w:rPr>
        <w:t xml:space="preserve"> excluded during outbreaks of vaccine preventable illness as directed by the state health departmen</w:t>
      </w:r>
      <w:r w:rsidR="00355F44" w:rsidRPr="00615D9D">
        <w:rPr>
          <w:rFonts w:ascii="Arial" w:hAnsi="Arial" w:cs="Arial"/>
        </w:rPr>
        <w:t>t.</w:t>
      </w:r>
    </w:p>
    <w:p w:rsidR="00B15F6C" w:rsidRPr="00615D9D" w:rsidRDefault="00B15F6C" w:rsidP="00EE4EE2">
      <w:pPr>
        <w:spacing w:before="120"/>
        <w:rPr>
          <w:rFonts w:ascii="Arial" w:hAnsi="Arial" w:cs="Arial"/>
        </w:rPr>
      </w:pPr>
      <w:r w:rsidRPr="00615D9D">
        <w:rPr>
          <w:rFonts w:ascii="Arial" w:hAnsi="Arial" w:cs="Arial"/>
        </w:rPr>
        <w:t>All caregivers, teachers, and staff are required to be current with all immunizations routinely recommended for adults by the Advisory Committee on Immunization Practices (ACIP) of the Centers for Disease Control and Prevention</w:t>
      </w:r>
      <w:r w:rsidR="009F2E11" w:rsidRPr="00615D9D">
        <w:rPr>
          <w:rFonts w:ascii="Arial" w:hAnsi="Arial" w:cs="Arial"/>
        </w:rPr>
        <w:t xml:space="preserve"> (CDC).</w:t>
      </w:r>
    </w:p>
    <w:p w:rsidR="00DF6D1D" w:rsidRPr="00615D9D" w:rsidRDefault="00DF6D1D" w:rsidP="00EE4EE2">
      <w:pPr>
        <w:spacing w:before="120"/>
        <w:rPr>
          <w:rFonts w:ascii="Arial" w:hAnsi="Arial" w:cs="Arial"/>
        </w:rPr>
      </w:pPr>
      <w:r w:rsidRPr="00615D9D">
        <w:rPr>
          <w:rFonts w:ascii="Arial" w:hAnsi="Arial" w:cs="Arial"/>
        </w:rPr>
        <w:t>Immunization records are due at the time of enrollment and when new immunizations are given.</w:t>
      </w:r>
    </w:p>
    <w:p w:rsidR="008817B3" w:rsidRPr="00615D9D" w:rsidRDefault="008817B3" w:rsidP="00EE4EE2">
      <w:pPr>
        <w:pStyle w:val="Heading2"/>
        <w:spacing w:after="120"/>
        <w:rPr>
          <w:color w:val="4F81BD"/>
          <w:sz w:val="24"/>
          <w:szCs w:val="24"/>
        </w:rPr>
      </w:pPr>
      <w:bookmarkStart w:id="165" w:name="_Toc251583199"/>
      <w:bookmarkStart w:id="166" w:name="_Toc457222441"/>
      <w:bookmarkStart w:id="167" w:name="_Toc67655202"/>
      <w:r w:rsidRPr="00615D9D">
        <w:rPr>
          <w:color w:val="4F81BD"/>
          <w:sz w:val="24"/>
          <w:szCs w:val="24"/>
        </w:rPr>
        <w:t>Physicals</w:t>
      </w:r>
      <w:bookmarkEnd w:id="165"/>
      <w:bookmarkEnd w:id="166"/>
      <w:bookmarkEnd w:id="167"/>
      <w:r w:rsidRPr="00615D9D">
        <w:rPr>
          <w:color w:val="4F81BD"/>
          <w:sz w:val="24"/>
          <w:szCs w:val="24"/>
        </w:rPr>
        <w:t xml:space="preserve"> </w:t>
      </w:r>
    </w:p>
    <w:p w:rsidR="008817B3" w:rsidRPr="00615D9D" w:rsidRDefault="008817B3" w:rsidP="00EE4EE2">
      <w:pPr>
        <w:spacing w:before="120"/>
        <w:rPr>
          <w:rFonts w:ascii="Arial" w:hAnsi="Arial" w:cs="Arial"/>
        </w:rPr>
      </w:pPr>
      <w:r w:rsidRPr="00615D9D">
        <w:rPr>
          <w:rFonts w:ascii="Arial" w:hAnsi="Arial" w:cs="Arial"/>
        </w:rPr>
        <w:t>Routine</w:t>
      </w:r>
      <w:r w:rsidR="00355F44" w:rsidRPr="00615D9D">
        <w:rPr>
          <w:rFonts w:ascii="Arial" w:hAnsi="Arial" w:cs="Arial"/>
        </w:rPr>
        <w:t xml:space="preserve"> physicals are required </w:t>
      </w:r>
      <w:r w:rsidRPr="00615D9D">
        <w:rPr>
          <w:rFonts w:ascii="Arial" w:hAnsi="Arial" w:cs="Arial"/>
        </w:rPr>
        <w:t>according to the current recommendations of the American Academy of Pediatrics</w:t>
      </w:r>
      <w:r w:rsidR="00E919B6" w:rsidRPr="00615D9D">
        <w:rPr>
          <w:rFonts w:ascii="Arial" w:hAnsi="Arial" w:cs="Arial"/>
        </w:rPr>
        <w:t xml:space="preserve">, </w:t>
      </w:r>
      <w:hyperlink r:id="rId14" w:history="1">
        <w:r w:rsidRPr="00615D9D">
          <w:rPr>
            <w:rStyle w:val="Hyperlink"/>
            <w:rFonts w:ascii="Arial" w:hAnsi="Arial" w:cs="Arial"/>
            <w:color w:val="auto"/>
          </w:rPr>
          <w:t>www.aap.org</w:t>
        </w:r>
      </w:hyperlink>
      <w:r w:rsidR="002209A0" w:rsidRPr="00615D9D">
        <w:rPr>
          <w:rFonts w:ascii="Arial" w:hAnsi="Arial" w:cs="Arial"/>
        </w:rPr>
        <w:t xml:space="preserve">. </w:t>
      </w:r>
      <w:r w:rsidR="00355F44" w:rsidRPr="00615D9D">
        <w:rPr>
          <w:rFonts w:ascii="Arial" w:hAnsi="Arial" w:cs="Arial"/>
        </w:rPr>
        <w:t xml:space="preserve">A copy of your child’s physical </w:t>
      </w:r>
      <w:r w:rsidR="00DF6D1D" w:rsidRPr="00615D9D">
        <w:rPr>
          <w:rFonts w:ascii="Arial" w:hAnsi="Arial" w:cs="Arial"/>
        </w:rPr>
        <w:t>must</w:t>
      </w:r>
      <w:r w:rsidR="002D0376" w:rsidRPr="00615D9D">
        <w:rPr>
          <w:rFonts w:ascii="Arial" w:hAnsi="Arial" w:cs="Arial"/>
        </w:rPr>
        <w:t xml:space="preserve"> </w:t>
      </w:r>
      <w:r w:rsidR="00355F44" w:rsidRPr="00615D9D">
        <w:rPr>
          <w:rFonts w:ascii="Arial" w:hAnsi="Arial" w:cs="Arial"/>
        </w:rPr>
        <w:t xml:space="preserve">be received </w:t>
      </w:r>
      <w:r w:rsidR="002D0376" w:rsidRPr="00615D9D">
        <w:rPr>
          <w:rFonts w:ascii="Arial" w:hAnsi="Arial" w:cs="Arial"/>
        </w:rPr>
        <w:t xml:space="preserve">before </w:t>
      </w:r>
      <w:r w:rsidR="00DF6D1D" w:rsidRPr="00615D9D">
        <w:rPr>
          <w:rFonts w:ascii="Arial" w:hAnsi="Arial" w:cs="Arial"/>
        </w:rPr>
        <w:t>your child’s start date. The physical must state the child is “free of communicable diseases</w:t>
      </w:r>
      <w:r w:rsidR="00E432BA" w:rsidRPr="00615D9D">
        <w:rPr>
          <w:rFonts w:ascii="Arial" w:hAnsi="Arial" w:cs="Arial"/>
        </w:rPr>
        <w:t>.</w:t>
      </w:r>
      <w:r w:rsidR="00DF6D1D" w:rsidRPr="00615D9D">
        <w:rPr>
          <w:rFonts w:ascii="Arial" w:hAnsi="Arial" w:cs="Arial"/>
        </w:rPr>
        <w:t>”</w:t>
      </w:r>
      <w:r w:rsidR="002D0376" w:rsidRPr="00615D9D">
        <w:rPr>
          <w:rFonts w:ascii="Arial" w:hAnsi="Arial" w:cs="Arial"/>
        </w:rPr>
        <w:t xml:space="preserve"> </w:t>
      </w:r>
      <w:r w:rsidR="004014EC" w:rsidRPr="00615D9D">
        <w:rPr>
          <w:rFonts w:ascii="Arial" w:hAnsi="Arial" w:cs="Arial"/>
        </w:rPr>
        <w:t>Families</w:t>
      </w:r>
      <w:r w:rsidR="005078A9" w:rsidRPr="00615D9D">
        <w:rPr>
          <w:rFonts w:ascii="Arial" w:hAnsi="Arial" w:cs="Arial"/>
        </w:rPr>
        <w:t xml:space="preserve"> </w:t>
      </w:r>
      <w:r w:rsidR="00BB39EB" w:rsidRPr="00615D9D">
        <w:rPr>
          <w:rFonts w:ascii="Arial" w:hAnsi="Arial" w:cs="Arial"/>
        </w:rPr>
        <w:t xml:space="preserve">are responsible </w:t>
      </w:r>
      <w:r w:rsidR="00E56688" w:rsidRPr="00615D9D">
        <w:rPr>
          <w:rFonts w:ascii="Arial" w:hAnsi="Arial" w:cs="Arial"/>
        </w:rPr>
        <w:t>for assuring that their child’s physicals</w:t>
      </w:r>
      <w:r w:rsidR="00BB39EB" w:rsidRPr="00615D9D">
        <w:rPr>
          <w:rFonts w:ascii="Arial" w:hAnsi="Arial" w:cs="Arial"/>
        </w:rPr>
        <w:t xml:space="preserve"> are kept up-to-date and that a copy of the results of the child’s health assessment is given to the program.</w:t>
      </w:r>
    </w:p>
    <w:p w:rsidR="00504D3C" w:rsidRPr="00615D9D" w:rsidRDefault="00504D3C" w:rsidP="00EE4EE2">
      <w:pPr>
        <w:pStyle w:val="Heading2"/>
        <w:spacing w:after="120"/>
        <w:rPr>
          <w:color w:val="4F81BD"/>
          <w:sz w:val="24"/>
          <w:szCs w:val="24"/>
        </w:rPr>
      </w:pPr>
      <w:bookmarkStart w:id="168" w:name="_Toc251583200"/>
      <w:bookmarkStart w:id="169" w:name="_Toc457222442"/>
      <w:bookmarkStart w:id="170" w:name="_Toc67655203"/>
      <w:r w:rsidRPr="00615D9D">
        <w:rPr>
          <w:color w:val="4F81BD"/>
          <w:sz w:val="24"/>
          <w:szCs w:val="24"/>
        </w:rPr>
        <w:t>Illness</w:t>
      </w:r>
      <w:bookmarkEnd w:id="168"/>
      <w:bookmarkEnd w:id="169"/>
      <w:bookmarkEnd w:id="170"/>
      <w:r w:rsidRPr="00615D9D">
        <w:rPr>
          <w:color w:val="4F81BD"/>
          <w:sz w:val="24"/>
          <w:szCs w:val="24"/>
        </w:rPr>
        <w:t xml:space="preserve"> </w:t>
      </w:r>
    </w:p>
    <w:p w:rsidR="0093554B" w:rsidRPr="00615D9D" w:rsidRDefault="00504D3C" w:rsidP="00EE4EE2">
      <w:pPr>
        <w:spacing w:before="120"/>
        <w:rPr>
          <w:rFonts w:ascii="Arial" w:hAnsi="Arial" w:cs="Arial"/>
        </w:rPr>
      </w:pPr>
      <w:r w:rsidRPr="00615D9D">
        <w:rPr>
          <w:rFonts w:ascii="Arial" w:hAnsi="Arial" w:cs="Arial"/>
        </w:rPr>
        <w:t xml:space="preserve">We understand that it is difficult </w:t>
      </w:r>
      <w:r w:rsidR="00560647" w:rsidRPr="00615D9D">
        <w:rPr>
          <w:rFonts w:ascii="Arial" w:hAnsi="Arial" w:cs="Arial"/>
        </w:rPr>
        <w:t>f</w:t>
      </w:r>
      <w:r w:rsidRPr="00615D9D">
        <w:rPr>
          <w:rFonts w:ascii="Arial" w:hAnsi="Arial" w:cs="Arial"/>
        </w:rPr>
        <w:t xml:space="preserve">or a </w:t>
      </w:r>
      <w:r w:rsidR="004014EC" w:rsidRPr="00615D9D">
        <w:rPr>
          <w:rFonts w:ascii="Arial" w:hAnsi="Arial" w:cs="Arial"/>
          <w:color w:val="000000"/>
        </w:rPr>
        <w:t>family member</w:t>
      </w:r>
      <w:r w:rsidRPr="00615D9D">
        <w:rPr>
          <w:rFonts w:ascii="Arial" w:hAnsi="Arial" w:cs="Arial"/>
        </w:rPr>
        <w:t xml:space="preserve"> to leave or miss work</w:t>
      </w:r>
      <w:r w:rsidR="0093554B" w:rsidRPr="00615D9D">
        <w:rPr>
          <w:rFonts w:ascii="Arial" w:hAnsi="Arial" w:cs="Arial"/>
        </w:rPr>
        <w:t xml:space="preserve">, but to protect other </w:t>
      </w:r>
      <w:r w:rsidR="00BC354D" w:rsidRPr="00615D9D">
        <w:rPr>
          <w:rFonts w:ascii="Arial" w:hAnsi="Arial" w:cs="Arial"/>
        </w:rPr>
        <w:t>children;</w:t>
      </w:r>
      <w:r w:rsidR="0093554B" w:rsidRPr="00615D9D">
        <w:rPr>
          <w:rFonts w:ascii="Arial" w:hAnsi="Arial" w:cs="Arial"/>
        </w:rPr>
        <w:t xml:space="preserve"> you may not bring a sick child to the center</w:t>
      </w:r>
      <w:r w:rsidR="002209A0" w:rsidRPr="00615D9D">
        <w:rPr>
          <w:rFonts w:ascii="Arial" w:hAnsi="Arial" w:cs="Arial"/>
        </w:rPr>
        <w:t xml:space="preserve">. </w:t>
      </w:r>
      <w:r w:rsidR="008648E3" w:rsidRPr="00615D9D">
        <w:rPr>
          <w:rFonts w:ascii="Arial" w:hAnsi="Arial" w:cs="Arial"/>
        </w:rPr>
        <w:t xml:space="preserve">The center has the right to refuse a child </w:t>
      </w:r>
      <w:r w:rsidR="00E432BA" w:rsidRPr="00615D9D">
        <w:rPr>
          <w:rFonts w:ascii="Arial" w:hAnsi="Arial" w:cs="Arial"/>
        </w:rPr>
        <w:t>who</w:t>
      </w:r>
      <w:r w:rsidR="008648E3" w:rsidRPr="00615D9D">
        <w:rPr>
          <w:rFonts w:ascii="Arial" w:hAnsi="Arial" w:cs="Arial"/>
        </w:rPr>
        <w:t xml:space="preserve"> appears ill</w:t>
      </w:r>
      <w:r w:rsidR="002209A0" w:rsidRPr="00615D9D">
        <w:rPr>
          <w:rFonts w:ascii="Arial" w:hAnsi="Arial" w:cs="Arial"/>
        </w:rPr>
        <w:t xml:space="preserve">. </w:t>
      </w:r>
      <w:r w:rsidR="0093554B" w:rsidRPr="00615D9D">
        <w:rPr>
          <w:rFonts w:ascii="Arial" w:hAnsi="Arial" w:cs="Arial"/>
        </w:rPr>
        <w:t>You will be called and asked to retrieve your child if your child exhibits any of the following symptoms</w:t>
      </w:r>
      <w:r w:rsidR="002209A0" w:rsidRPr="00615D9D">
        <w:rPr>
          <w:rFonts w:ascii="Arial" w:hAnsi="Arial" w:cs="Arial"/>
        </w:rPr>
        <w:t xml:space="preserve">. </w:t>
      </w:r>
      <w:r w:rsidR="0093554B" w:rsidRPr="00615D9D">
        <w:rPr>
          <w:rFonts w:ascii="Arial" w:hAnsi="Arial" w:cs="Arial"/>
        </w:rPr>
        <w:t>This is not an all-inclusive list</w:t>
      </w:r>
      <w:r w:rsidR="002209A0" w:rsidRPr="00615D9D">
        <w:rPr>
          <w:rFonts w:ascii="Arial" w:hAnsi="Arial" w:cs="Arial"/>
        </w:rPr>
        <w:t xml:space="preserve">. </w:t>
      </w:r>
      <w:r w:rsidR="0093554B" w:rsidRPr="00615D9D">
        <w:rPr>
          <w:rFonts w:ascii="Arial" w:hAnsi="Arial" w:cs="Arial"/>
        </w:rPr>
        <w:t>We will try to keep your child comfortable but he/she will be excluded from all activities until you arrive.</w:t>
      </w:r>
    </w:p>
    <w:p w:rsidR="00504D3C" w:rsidRPr="00615D9D" w:rsidRDefault="00504D3C" w:rsidP="0093211D">
      <w:pPr>
        <w:numPr>
          <w:ilvl w:val="0"/>
          <w:numId w:val="8"/>
        </w:numPr>
        <w:rPr>
          <w:rFonts w:ascii="Arial" w:hAnsi="Arial" w:cs="Arial"/>
        </w:rPr>
      </w:pPr>
      <w:r w:rsidRPr="00615D9D">
        <w:rPr>
          <w:rFonts w:ascii="Arial" w:hAnsi="Arial" w:cs="Arial"/>
        </w:rPr>
        <w:t xml:space="preserve">Illness that prevents </w:t>
      </w:r>
      <w:r w:rsidR="00A7715B" w:rsidRPr="00615D9D">
        <w:rPr>
          <w:rFonts w:ascii="Arial" w:hAnsi="Arial" w:cs="Arial"/>
        </w:rPr>
        <w:t>your</w:t>
      </w:r>
      <w:r w:rsidRPr="00615D9D">
        <w:rPr>
          <w:rFonts w:ascii="Arial" w:hAnsi="Arial" w:cs="Arial"/>
        </w:rPr>
        <w:t xml:space="preserve"> child from participating in activities.</w:t>
      </w:r>
    </w:p>
    <w:p w:rsidR="00F634F4" w:rsidRPr="00615D9D" w:rsidRDefault="00504D3C" w:rsidP="0093211D">
      <w:pPr>
        <w:numPr>
          <w:ilvl w:val="0"/>
          <w:numId w:val="3"/>
        </w:numPr>
        <w:rPr>
          <w:rFonts w:ascii="Arial" w:hAnsi="Arial" w:cs="Arial"/>
        </w:rPr>
      </w:pPr>
      <w:r w:rsidRPr="00615D9D">
        <w:rPr>
          <w:rFonts w:ascii="Arial" w:hAnsi="Arial" w:cs="Arial"/>
        </w:rPr>
        <w:t>Ill</w:t>
      </w:r>
      <w:r w:rsidR="00560647" w:rsidRPr="00615D9D">
        <w:rPr>
          <w:rFonts w:ascii="Arial" w:hAnsi="Arial" w:cs="Arial"/>
        </w:rPr>
        <w:t>ness that results in greater ne</w:t>
      </w:r>
      <w:r w:rsidRPr="00615D9D">
        <w:rPr>
          <w:rFonts w:ascii="Arial" w:hAnsi="Arial" w:cs="Arial"/>
        </w:rPr>
        <w:t xml:space="preserve">ed for care than </w:t>
      </w:r>
      <w:r w:rsidR="00F83CE7" w:rsidRPr="00615D9D">
        <w:rPr>
          <w:rFonts w:ascii="Arial" w:hAnsi="Arial" w:cs="Arial"/>
        </w:rPr>
        <w:t>we</w:t>
      </w:r>
      <w:r w:rsidRPr="00615D9D">
        <w:rPr>
          <w:rFonts w:ascii="Arial" w:hAnsi="Arial" w:cs="Arial"/>
        </w:rPr>
        <w:t xml:space="preserve"> can provide</w:t>
      </w:r>
      <w:r w:rsidR="00F634F4" w:rsidRPr="00615D9D">
        <w:rPr>
          <w:rFonts w:ascii="Arial" w:hAnsi="Arial" w:cs="Arial"/>
        </w:rPr>
        <w:t>.</w:t>
      </w:r>
    </w:p>
    <w:p w:rsidR="007E4228" w:rsidRPr="00615D9D" w:rsidRDefault="007E4228" w:rsidP="0093211D">
      <w:pPr>
        <w:numPr>
          <w:ilvl w:val="0"/>
          <w:numId w:val="3"/>
        </w:numPr>
        <w:rPr>
          <w:rFonts w:ascii="Arial" w:hAnsi="Arial" w:cs="Arial"/>
        </w:rPr>
      </w:pPr>
      <w:r w:rsidRPr="00615D9D">
        <w:rPr>
          <w:rFonts w:ascii="Arial" w:hAnsi="Arial" w:cs="Arial"/>
        </w:rPr>
        <w:t>Illness that poses a risk of spread of harmful diseases to others.</w:t>
      </w:r>
    </w:p>
    <w:p w:rsidR="00504D3C" w:rsidRPr="00615D9D" w:rsidRDefault="00504D3C" w:rsidP="0093211D">
      <w:pPr>
        <w:numPr>
          <w:ilvl w:val="0"/>
          <w:numId w:val="3"/>
        </w:numPr>
        <w:rPr>
          <w:rFonts w:ascii="Arial" w:hAnsi="Arial" w:cs="Arial"/>
        </w:rPr>
      </w:pPr>
      <w:r w:rsidRPr="00615D9D">
        <w:rPr>
          <w:rFonts w:ascii="Arial" w:hAnsi="Arial" w:cs="Arial"/>
        </w:rPr>
        <w:t xml:space="preserve">Fever </w:t>
      </w:r>
      <w:r w:rsidR="00DF6D1D" w:rsidRPr="00615D9D">
        <w:rPr>
          <w:rFonts w:ascii="Arial" w:hAnsi="Arial" w:cs="Arial"/>
        </w:rPr>
        <w:t xml:space="preserve">of 100.4* F </w:t>
      </w:r>
    </w:p>
    <w:p w:rsidR="00504D3C" w:rsidRPr="00615D9D" w:rsidRDefault="00560647" w:rsidP="0093211D">
      <w:pPr>
        <w:numPr>
          <w:ilvl w:val="0"/>
          <w:numId w:val="3"/>
        </w:numPr>
        <w:rPr>
          <w:rFonts w:ascii="Arial" w:hAnsi="Arial" w:cs="Arial"/>
        </w:rPr>
      </w:pPr>
      <w:r w:rsidRPr="00615D9D">
        <w:rPr>
          <w:rFonts w:ascii="Arial" w:hAnsi="Arial" w:cs="Arial"/>
        </w:rPr>
        <w:t>Diarrhea – stoo</w:t>
      </w:r>
      <w:r w:rsidR="00504D3C" w:rsidRPr="00615D9D">
        <w:rPr>
          <w:rFonts w:ascii="Arial" w:hAnsi="Arial" w:cs="Arial"/>
        </w:rPr>
        <w:t>ls with blood or mucus, and/or uncontrolled, unformed stools that cannot be contained in a diaper/underwear or toilet.</w:t>
      </w:r>
    </w:p>
    <w:p w:rsidR="00504D3C" w:rsidRPr="00615D9D" w:rsidRDefault="00504D3C" w:rsidP="0093211D">
      <w:pPr>
        <w:numPr>
          <w:ilvl w:val="0"/>
          <w:numId w:val="3"/>
        </w:numPr>
        <w:rPr>
          <w:rFonts w:ascii="Arial" w:hAnsi="Arial" w:cs="Arial"/>
        </w:rPr>
      </w:pPr>
      <w:r w:rsidRPr="00615D9D">
        <w:rPr>
          <w:rFonts w:ascii="Arial" w:hAnsi="Arial" w:cs="Arial"/>
        </w:rPr>
        <w:lastRenderedPageBreak/>
        <w:t>Vomiting</w:t>
      </w:r>
      <w:r w:rsidR="007E4228" w:rsidRPr="00615D9D">
        <w:rPr>
          <w:rFonts w:ascii="Arial" w:hAnsi="Arial" w:cs="Arial"/>
        </w:rPr>
        <w:t xml:space="preserve"> – green or bloody, and/or </w:t>
      </w:r>
      <w:r w:rsidRPr="00615D9D">
        <w:rPr>
          <w:rFonts w:ascii="Arial" w:hAnsi="Arial" w:cs="Arial"/>
        </w:rPr>
        <w:t>more</w:t>
      </w:r>
      <w:r w:rsidR="007E4228" w:rsidRPr="00615D9D">
        <w:rPr>
          <w:rFonts w:ascii="Arial" w:hAnsi="Arial" w:cs="Arial"/>
        </w:rPr>
        <w:t xml:space="preserve"> than 2</w:t>
      </w:r>
      <w:r w:rsidRPr="00615D9D">
        <w:rPr>
          <w:rFonts w:ascii="Arial" w:hAnsi="Arial" w:cs="Arial"/>
        </w:rPr>
        <w:t xml:space="preserve"> times during the previous 24 hours.</w:t>
      </w:r>
    </w:p>
    <w:p w:rsidR="00504D3C" w:rsidRPr="00615D9D" w:rsidRDefault="00504D3C" w:rsidP="0093211D">
      <w:pPr>
        <w:numPr>
          <w:ilvl w:val="0"/>
          <w:numId w:val="3"/>
        </w:numPr>
        <w:rPr>
          <w:rFonts w:ascii="Arial" w:hAnsi="Arial" w:cs="Arial"/>
        </w:rPr>
      </w:pPr>
      <w:r w:rsidRPr="00615D9D">
        <w:rPr>
          <w:rFonts w:ascii="Arial" w:hAnsi="Arial" w:cs="Arial"/>
        </w:rPr>
        <w:t xml:space="preserve">Mouth sores </w:t>
      </w:r>
      <w:r w:rsidR="00F634F4" w:rsidRPr="00615D9D">
        <w:rPr>
          <w:rFonts w:ascii="Arial" w:hAnsi="Arial" w:cs="Arial"/>
        </w:rPr>
        <w:t>caused by</w:t>
      </w:r>
      <w:r w:rsidRPr="00615D9D">
        <w:rPr>
          <w:rFonts w:ascii="Arial" w:hAnsi="Arial" w:cs="Arial"/>
        </w:rPr>
        <w:t xml:space="preserve"> drooling.</w:t>
      </w:r>
    </w:p>
    <w:p w:rsidR="00504D3C" w:rsidRPr="00615D9D" w:rsidRDefault="00504D3C" w:rsidP="0093211D">
      <w:pPr>
        <w:numPr>
          <w:ilvl w:val="0"/>
          <w:numId w:val="3"/>
        </w:numPr>
        <w:rPr>
          <w:rFonts w:ascii="Arial" w:hAnsi="Arial" w:cs="Arial"/>
        </w:rPr>
      </w:pPr>
      <w:r w:rsidRPr="00615D9D">
        <w:rPr>
          <w:rFonts w:ascii="Arial" w:hAnsi="Arial" w:cs="Arial"/>
        </w:rPr>
        <w:t>Rash with fever, unless a physician has determined it is not a communicable disease.</w:t>
      </w:r>
    </w:p>
    <w:p w:rsidR="00504D3C" w:rsidRPr="00615D9D" w:rsidRDefault="00A7715B" w:rsidP="0093211D">
      <w:pPr>
        <w:numPr>
          <w:ilvl w:val="0"/>
          <w:numId w:val="3"/>
        </w:numPr>
        <w:rPr>
          <w:rFonts w:ascii="Arial" w:hAnsi="Arial" w:cs="Arial"/>
        </w:rPr>
      </w:pPr>
      <w:r w:rsidRPr="00615D9D">
        <w:rPr>
          <w:rFonts w:ascii="Arial" w:hAnsi="Arial" w:cs="Arial"/>
        </w:rPr>
        <w:t>P</w:t>
      </w:r>
      <w:r w:rsidR="00504D3C" w:rsidRPr="00615D9D">
        <w:rPr>
          <w:rFonts w:ascii="Arial" w:hAnsi="Arial" w:cs="Arial"/>
        </w:rPr>
        <w:t>ink or red conjunctiva wit</w:t>
      </w:r>
      <w:r w:rsidRPr="00615D9D">
        <w:rPr>
          <w:rFonts w:ascii="Arial" w:hAnsi="Arial" w:cs="Arial"/>
        </w:rPr>
        <w:t>h white or yellow eye discharge</w:t>
      </w:r>
      <w:r w:rsidR="00560647" w:rsidRPr="00615D9D">
        <w:rPr>
          <w:rFonts w:ascii="Arial" w:hAnsi="Arial" w:cs="Arial"/>
        </w:rPr>
        <w:t>,</w:t>
      </w:r>
      <w:r w:rsidR="00504D3C" w:rsidRPr="00615D9D">
        <w:rPr>
          <w:rFonts w:ascii="Arial" w:hAnsi="Arial" w:cs="Arial"/>
        </w:rPr>
        <w:t xml:space="preserve"> until on antibiotics for 24 hours.</w:t>
      </w:r>
    </w:p>
    <w:p w:rsidR="00504D3C" w:rsidRPr="00615D9D" w:rsidRDefault="00504D3C" w:rsidP="0093211D">
      <w:pPr>
        <w:numPr>
          <w:ilvl w:val="0"/>
          <w:numId w:val="3"/>
        </w:numPr>
        <w:rPr>
          <w:rFonts w:ascii="Arial" w:hAnsi="Arial" w:cs="Arial"/>
        </w:rPr>
      </w:pPr>
      <w:r w:rsidRPr="00615D9D">
        <w:rPr>
          <w:rFonts w:ascii="Arial" w:hAnsi="Arial" w:cs="Arial"/>
        </w:rPr>
        <w:t>Impetigo</w:t>
      </w:r>
      <w:r w:rsidR="00F634F4" w:rsidRPr="00615D9D">
        <w:rPr>
          <w:rFonts w:ascii="Arial" w:hAnsi="Arial" w:cs="Arial"/>
        </w:rPr>
        <w:t>,</w:t>
      </w:r>
      <w:r w:rsidRPr="00615D9D">
        <w:rPr>
          <w:rFonts w:ascii="Arial" w:hAnsi="Arial" w:cs="Arial"/>
        </w:rPr>
        <w:t xml:space="preserve"> until 24 hours after treatment.</w:t>
      </w:r>
    </w:p>
    <w:p w:rsidR="00504D3C" w:rsidRPr="00615D9D" w:rsidRDefault="00504D3C" w:rsidP="0093211D">
      <w:pPr>
        <w:numPr>
          <w:ilvl w:val="0"/>
          <w:numId w:val="3"/>
        </w:numPr>
        <w:rPr>
          <w:rFonts w:ascii="Arial" w:hAnsi="Arial" w:cs="Arial"/>
        </w:rPr>
      </w:pPr>
      <w:r w:rsidRPr="00615D9D">
        <w:rPr>
          <w:rFonts w:ascii="Arial" w:hAnsi="Arial" w:cs="Arial"/>
        </w:rPr>
        <w:t>Strep throat</w:t>
      </w:r>
      <w:r w:rsidR="00560647" w:rsidRPr="00615D9D">
        <w:rPr>
          <w:rFonts w:ascii="Arial" w:hAnsi="Arial" w:cs="Arial"/>
        </w:rPr>
        <w:t>,</w:t>
      </w:r>
      <w:r w:rsidRPr="00615D9D">
        <w:rPr>
          <w:rFonts w:ascii="Arial" w:hAnsi="Arial" w:cs="Arial"/>
        </w:rPr>
        <w:t xml:space="preserve"> until 24 hours after treatment.</w:t>
      </w:r>
    </w:p>
    <w:p w:rsidR="00504D3C" w:rsidRPr="00615D9D" w:rsidRDefault="00504D3C" w:rsidP="0093211D">
      <w:pPr>
        <w:numPr>
          <w:ilvl w:val="0"/>
          <w:numId w:val="3"/>
        </w:numPr>
        <w:rPr>
          <w:rFonts w:ascii="Arial" w:hAnsi="Arial" w:cs="Arial"/>
        </w:rPr>
      </w:pPr>
      <w:r w:rsidRPr="00615D9D">
        <w:rPr>
          <w:rFonts w:ascii="Arial" w:hAnsi="Arial" w:cs="Arial"/>
        </w:rPr>
        <w:t>Head lice</w:t>
      </w:r>
      <w:r w:rsidR="00560647" w:rsidRPr="00615D9D">
        <w:rPr>
          <w:rFonts w:ascii="Arial" w:hAnsi="Arial" w:cs="Arial"/>
        </w:rPr>
        <w:t>,</w:t>
      </w:r>
      <w:r w:rsidRPr="00615D9D">
        <w:rPr>
          <w:rFonts w:ascii="Arial" w:hAnsi="Arial" w:cs="Arial"/>
        </w:rPr>
        <w:t xml:space="preserve"> until treatment and all nits are removed.</w:t>
      </w:r>
    </w:p>
    <w:p w:rsidR="00504D3C" w:rsidRPr="00615D9D" w:rsidRDefault="00504D3C" w:rsidP="0093211D">
      <w:pPr>
        <w:numPr>
          <w:ilvl w:val="0"/>
          <w:numId w:val="3"/>
        </w:numPr>
        <w:rPr>
          <w:rFonts w:ascii="Arial" w:hAnsi="Arial" w:cs="Arial"/>
        </w:rPr>
      </w:pPr>
      <w:r w:rsidRPr="00615D9D">
        <w:rPr>
          <w:rFonts w:ascii="Arial" w:hAnsi="Arial" w:cs="Arial"/>
        </w:rPr>
        <w:t>Scabies</w:t>
      </w:r>
      <w:r w:rsidR="00560647" w:rsidRPr="00615D9D">
        <w:rPr>
          <w:rFonts w:ascii="Arial" w:hAnsi="Arial" w:cs="Arial"/>
        </w:rPr>
        <w:t>,</w:t>
      </w:r>
      <w:r w:rsidRPr="00615D9D">
        <w:rPr>
          <w:rFonts w:ascii="Arial" w:hAnsi="Arial" w:cs="Arial"/>
        </w:rPr>
        <w:t xml:space="preserve"> until 24 hours after treatment</w:t>
      </w:r>
      <w:r w:rsidR="00A7715B" w:rsidRPr="00615D9D">
        <w:rPr>
          <w:rFonts w:ascii="Arial" w:hAnsi="Arial" w:cs="Arial"/>
        </w:rPr>
        <w:t>.</w:t>
      </w:r>
    </w:p>
    <w:p w:rsidR="00504D3C" w:rsidRPr="00615D9D" w:rsidRDefault="00504D3C" w:rsidP="0093211D">
      <w:pPr>
        <w:numPr>
          <w:ilvl w:val="0"/>
          <w:numId w:val="3"/>
        </w:numPr>
        <w:rPr>
          <w:rFonts w:ascii="Arial" w:hAnsi="Arial" w:cs="Arial"/>
        </w:rPr>
      </w:pPr>
      <w:r w:rsidRPr="00615D9D">
        <w:rPr>
          <w:rFonts w:ascii="Arial" w:hAnsi="Arial" w:cs="Arial"/>
        </w:rPr>
        <w:t>Chickenpox, until all lesions have dried</w:t>
      </w:r>
      <w:r w:rsidR="00A7715B" w:rsidRPr="00615D9D">
        <w:rPr>
          <w:rFonts w:ascii="Arial" w:hAnsi="Arial" w:cs="Arial"/>
        </w:rPr>
        <w:t xml:space="preserve"> and crusted</w:t>
      </w:r>
      <w:r w:rsidRPr="00615D9D">
        <w:rPr>
          <w:rFonts w:ascii="Arial" w:hAnsi="Arial" w:cs="Arial"/>
        </w:rPr>
        <w:t>.</w:t>
      </w:r>
    </w:p>
    <w:p w:rsidR="00504D3C" w:rsidRPr="00615D9D" w:rsidRDefault="00504D3C" w:rsidP="0093211D">
      <w:pPr>
        <w:numPr>
          <w:ilvl w:val="0"/>
          <w:numId w:val="3"/>
        </w:numPr>
        <w:rPr>
          <w:rFonts w:ascii="Arial" w:hAnsi="Arial" w:cs="Arial"/>
        </w:rPr>
      </w:pPr>
      <w:r w:rsidRPr="00615D9D">
        <w:rPr>
          <w:rFonts w:ascii="Arial" w:hAnsi="Arial" w:cs="Arial"/>
        </w:rPr>
        <w:t>Pertussis (Who</w:t>
      </w:r>
      <w:r w:rsidR="00E432BA" w:rsidRPr="00615D9D">
        <w:rPr>
          <w:rFonts w:ascii="Arial" w:hAnsi="Arial" w:cs="Arial"/>
        </w:rPr>
        <w:t>o</w:t>
      </w:r>
      <w:r w:rsidRPr="00615D9D">
        <w:rPr>
          <w:rFonts w:ascii="Arial" w:hAnsi="Arial" w:cs="Arial"/>
        </w:rPr>
        <w:t xml:space="preserve">ping </w:t>
      </w:r>
      <w:r w:rsidR="00E432BA" w:rsidRPr="00615D9D">
        <w:rPr>
          <w:rFonts w:ascii="Arial" w:hAnsi="Arial" w:cs="Arial"/>
        </w:rPr>
        <w:t>C</w:t>
      </w:r>
      <w:r w:rsidRPr="00615D9D">
        <w:rPr>
          <w:rFonts w:ascii="Arial" w:hAnsi="Arial" w:cs="Arial"/>
        </w:rPr>
        <w:t>ough)</w:t>
      </w:r>
      <w:r w:rsidR="00560647" w:rsidRPr="00615D9D">
        <w:rPr>
          <w:rFonts w:ascii="Arial" w:hAnsi="Arial" w:cs="Arial"/>
        </w:rPr>
        <w:t>,</w:t>
      </w:r>
      <w:r w:rsidRPr="00615D9D">
        <w:rPr>
          <w:rFonts w:ascii="Arial" w:hAnsi="Arial" w:cs="Arial"/>
        </w:rPr>
        <w:t xml:space="preserve"> until 5 days of antibiotics.</w:t>
      </w:r>
    </w:p>
    <w:p w:rsidR="00504D3C" w:rsidRPr="00615D9D" w:rsidRDefault="00504D3C" w:rsidP="0093211D">
      <w:pPr>
        <w:numPr>
          <w:ilvl w:val="0"/>
          <w:numId w:val="3"/>
        </w:numPr>
        <w:rPr>
          <w:rFonts w:ascii="Arial" w:hAnsi="Arial" w:cs="Arial"/>
        </w:rPr>
      </w:pPr>
      <w:r w:rsidRPr="00615D9D">
        <w:rPr>
          <w:rFonts w:ascii="Arial" w:hAnsi="Arial" w:cs="Arial"/>
        </w:rPr>
        <w:t>Hepatitis A virus</w:t>
      </w:r>
      <w:r w:rsidR="00560647" w:rsidRPr="00615D9D">
        <w:rPr>
          <w:rFonts w:ascii="Arial" w:hAnsi="Arial" w:cs="Arial"/>
        </w:rPr>
        <w:t>,</w:t>
      </w:r>
      <w:r w:rsidRPr="00615D9D">
        <w:rPr>
          <w:rFonts w:ascii="Arial" w:hAnsi="Arial" w:cs="Arial"/>
        </w:rPr>
        <w:t xml:space="preserve"> until one week after immune globulin has been administered.</w:t>
      </w:r>
    </w:p>
    <w:p w:rsidR="00E12742" w:rsidRPr="00615D9D" w:rsidRDefault="00E12742" w:rsidP="0093211D">
      <w:pPr>
        <w:numPr>
          <w:ilvl w:val="0"/>
          <w:numId w:val="3"/>
        </w:numPr>
        <w:rPr>
          <w:rFonts w:ascii="Arial" w:hAnsi="Arial" w:cs="Arial"/>
          <w:color w:val="000000"/>
        </w:rPr>
      </w:pPr>
      <w:r w:rsidRPr="00615D9D">
        <w:rPr>
          <w:rFonts w:ascii="Arial" w:hAnsi="Arial" w:cs="Arial"/>
          <w:color w:val="000000"/>
        </w:rPr>
        <w:t>Tuberculosis, until a health professional indicates the child is not infectious.</w:t>
      </w:r>
    </w:p>
    <w:p w:rsidR="00396443" w:rsidRPr="00615D9D" w:rsidRDefault="00396443" w:rsidP="00396443">
      <w:pPr>
        <w:numPr>
          <w:ilvl w:val="0"/>
          <w:numId w:val="3"/>
        </w:numPr>
        <w:rPr>
          <w:rFonts w:ascii="Arial" w:hAnsi="Arial" w:cs="Arial"/>
          <w:color w:val="000000"/>
        </w:rPr>
      </w:pPr>
      <w:r w:rsidRPr="00615D9D">
        <w:rPr>
          <w:rFonts w:ascii="Arial" w:hAnsi="Arial" w:cs="Arial"/>
          <w:color w:val="000000"/>
        </w:rPr>
        <w:t>Rubella, until 6 days after the rash appears.</w:t>
      </w:r>
    </w:p>
    <w:p w:rsidR="00396443" w:rsidRPr="00615D9D" w:rsidRDefault="00396443" w:rsidP="00396443">
      <w:pPr>
        <w:numPr>
          <w:ilvl w:val="0"/>
          <w:numId w:val="3"/>
        </w:numPr>
        <w:rPr>
          <w:rFonts w:ascii="Arial" w:hAnsi="Arial" w:cs="Arial"/>
          <w:color w:val="000000"/>
        </w:rPr>
      </w:pPr>
      <w:r w:rsidRPr="00615D9D">
        <w:rPr>
          <w:rFonts w:ascii="Arial" w:hAnsi="Arial" w:cs="Arial"/>
          <w:color w:val="000000"/>
        </w:rPr>
        <w:t>Mumps, until 5 days after onset of parotid gland swelling.</w:t>
      </w:r>
    </w:p>
    <w:p w:rsidR="00396443" w:rsidRDefault="00396443" w:rsidP="0093211D">
      <w:pPr>
        <w:numPr>
          <w:ilvl w:val="0"/>
          <w:numId w:val="3"/>
        </w:numPr>
        <w:rPr>
          <w:rFonts w:ascii="Arial" w:hAnsi="Arial" w:cs="Arial"/>
          <w:color w:val="000000"/>
        </w:rPr>
      </w:pPr>
      <w:r w:rsidRPr="00615D9D">
        <w:rPr>
          <w:rFonts w:ascii="Arial" w:hAnsi="Arial" w:cs="Arial"/>
          <w:color w:val="000000"/>
        </w:rPr>
        <w:t>Measles, until 4 days after onset of rash.</w:t>
      </w:r>
    </w:p>
    <w:p w:rsidR="0084109C" w:rsidRPr="00615D9D" w:rsidRDefault="0084109C" w:rsidP="0093211D">
      <w:pPr>
        <w:numPr>
          <w:ilvl w:val="0"/>
          <w:numId w:val="3"/>
        </w:numPr>
        <w:rPr>
          <w:rFonts w:ascii="Arial" w:hAnsi="Arial" w:cs="Arial"/>
          <w:color w:val="000000"/>
        </w:rPr>
      </w:pPr>
      <w:proofErr w:type="spellStart"/>
      <w:r>
        <w:rPr>
          <w:rFonts w:ascii="Arial" w:hAnsi="Arial" w:cs="Arial"/>
          <w:color w:val="000000"/>
        </w:rPr>
        <w:t>Hand,Foot</w:t>
      </w:r>
      <w:proofErr w:type="spellEnd"/>
      <w:r>
        <w:rPr>
          <w:rFonts w:ascii="Arial" w:hAnsi="Arial" w:cs="Arial"/>
          <w:color w:val="000000"/>
        </w:rPr>
        <w:t xml:space="preserve"> and Mouth Disease, can return after all sores are scabbed over and must have </w:t>
      </w:r>
      <w:proofErr w:type="spellStart"/>
      <w:r>
        <w:rPr>
          <w:rFonts w:ascii="Arial" w:hAnsi="Arial" w:cs="Arial"/>
          <w:color w:val="000000"/>
        </w:rPr>
        <w:t>dr’s</w:t>
      </w:r>
      <w:proofErr w:type="spellEnd"/>
      <w:r>
        <w:rPr>
          <w:rFonts w:ascii="Arial" w:hAnsi="Arial" w:cs="Arial"/>
          <w:color w:val="000000"/>
        </w:rPr>
        <w:t xml:space="preserve"> clearance to return. </w:t>
      </w:r>
    </w:p>
    <w:p w:rsidR="00E12742" w:rsidRPr="00615D9D" w:rsidRDefault="00E12742" w:rsidP="0093211D">
      <w:pPr>
        <w:numPr>
          <w:ilvl w:val="0"/>
          <w:numId w:val="3"/>
        </w:numPr>
        <w:rPr>
          <w:rFonts w:ascii="Arial" w:hAnsi="Arial" w:cs="Arial"/>
          <w:color w:val="000000"/>
        </w:rPr>
      </w:pPr>
      <w:r w:rsidRPr="00615D9D">
        <w:rPr>
          <w:rFonts w:ascii="Arial" w:hAnsi="Arial" w:cs="Arial"/>
          <w:color w:val="000000"/>
        </w:rPr>
        <w:t xml:space="preserve">Has a physician or other health professionals written order that child be separated from other </w:t>
      </w:r>
      <w:proofErr w:type="gramStart"/>
      <w:r w:rsidRPr="00615D9D">
        <w:rPr>
          <w:rFonts w:ascii="Arial" w:hAnsi="Arial" w:cs="Arial"/>
          <w:color w:val="000000"/>
        </w:rPr>
        <w:t>children.</w:t>
      </w:r>
      <w:proofErr w:type="gramEnd"/>
    </w:p>
    <w:p w:rsidR="00504D3C" w:rsidRPr="00615D9D" w:rsidRDefault="00504D3C" w:rsidP="00EE4EE2">
      <w:pPr>
        <w:spacing w:before="120"/>
        <w:rPr>
          <w:rFonts w:ascii="Arial" w:hAnsi="Arial" w:cs="Arial"/>
        </w:rPr>
      </w:pPr>
      <w:r w:rsidRPr="00615D9D">
        <w:rPr>
          <w:rFonts w:ascii="Arial" w:hAnsi="Arial" w:cs="Arial"/>
        </w:rPr>
        <w:t xml:space="preserve">Children who have been </w:t>
      </w:r>
      <w:r w:rsidR="0093554B" w:rsidRPr="00615D9D">
        <w:rPr>
          <w:rFonts w:ascii="Arial" w:hAnsi="Arial" w:cs="Arial"/>
        </w:rPr>
        <w:t>ill</w:t>
      </w:r>
      <w:r w:rsidRPr="00615D9D">
        <w:rPr>
          <w:rFonts w:ascii="Arial" w:hAnsi="Arial" w:cs="Arial"/>
        </w:rPr>
        <w:t xml:space="preserve"> m</w:t>
      </w:r>
      <w:r w:rsidR="00560647" w:rsidRPr="00615D9D">
        <w:rPr>
          <w:rFonts w:ascii="Arial" w:hAnsi="Arial" w:cs="Arial"/>
        </w:rPr>
        <w:t>a</w:t>
      </w:r>
      <w:r w:rsidRPr="00615D9D">
        <w:rPr>
          <w:rFonts w:ascii="Arial" w:hAnsi="Arial" w:cs="Arial"/>
        </w:rPr>
        <w:t>y return when:</w:t>
      </w:r>
    </w:p>
    <w:p w:rsidR="00504D3C" w:rsidRPr="00615D9D" w:rsidRDefault="00504D3C" w:rsidP="0093211D">
      <w:pPr>
        <w:numPr>
          <w:ilvl w:val="0"/>
          <w:numId w:val="4"/>
        </w:numPr>
        <w:rPr>
          <w:rFonts w:ascii="Arial" w:hAnsi="Arial" w:cs="Arial"/>
        </w:rPr>
      </w:pPr>
      <w:r w:rsidRPr="00615D9D">
        <w:rPr>
          <w:rFonts w:ascii="Arial" w:hAnsi="Arial" w:cs="Arial"/>
        </w:rPr>
        <w:t>They are free of fever, vomiting and diarrhea for 24 hours.</w:t>
      </w:r>
    </w:p>
    <w:p w:rsidR="00504D3C" w:rsidRPr="00615D9D" w:rsidRDefault="00504D3C" w:rsidP="0093211D">
      <w:pPr>
        <w:numPr>
          <w:ilvl w:val="0"/>
          <w:numId w:val="4"/>
        </w:numPr>
        <w:rPr>
          <w:rFonts w:ascii="Arial" w:hAnsi="Arial" w:cs="Arial"/>
        </w:rPr>
      </w:pPr>
      <w:r w:rsidRPr="00615D9D">
        <w:rPr>
          <w:rFonts w:ascii="Arial" w:hAnsi="Arial" w:cs="Arial"/>
        </w:rPr>
        <w:t>They have been treated with an antibiotic for 24 hours.</w:t>
      </w:r>
    </w:p>
    <w:p w:rsidR="00504D3C" w:rsidRPr="00615D9D" w:rsidRDefault="00504D3C" w:rsidP="0093211D">
      <w:pPr>
        <w:numPr>
          <w:ilvl w:val="0"/>
          <w:numId w:val="4"/>
        </w:numPr>
        <w:rPr>
          <w:rFonts w:ascii="Arial" w:hAnsi="Arial" w:cs="Arial"/>
        </w:rPr>
      </w:pPr>
      <w:r w:rsidRPr="00615D9D">
        <w:rPr>
          <w:rFonts w:ascii="Arial" w:hAnsi="Arial" w:cs="Arial"/>
        </w:rPr>
        <w:t xml:space="preserve">They are able to participate comfortably </w:t>
      </w:r>
      <w:r w:rsidR="00F634F4" w:rsidRPr="00615D9D">
        <w:rPr>
          <w:rFonts w:ascii="Arial" w:hAnsi="Arial" w:cs="Arial"/>
        </w:rPr>
        <w:t>in all usual activities</w:t>
      </w:r>
      <w:r w:rsidRPr="00615D9D">
        <w:rPr>
          <w:rFonts w:ascii="Arial" w:hAnsi="Arial" w:cs="Arial"/>
        </w:rPr>
        <w:t>.</w:t>
      </w:r>
    </w:p>
    <w:p w:rsidR="00504D3C" w:rsidRPr="00615D9D" w:rsidRDefault="00504D3C" w:rsidP="0093211D">
      <w:pPr>
        <w:numPr>
          <w:ilvl w:val="0"/>
          <w:numId w:val="4"/>
        </w:numPr>
        <w:rPr>
          <w:rFonts w:ascii="Arial" w:hAnsi="Arial" w:cs="Arial"/>
        </w:rPr>
      </w:pPr>
      <w:r w:rsidRPr="00615D9D">
        <w:rPr>
          <w:rFonts w:ascii="Arial" w:hAnsi="Arial" w:cs="Arial"/>
        </w:rPr>
        <w:t>They are free of open, oozing skin conditions and drooling (not related to teething) unless:</w:t>
      </w:r>
    </w:p>
    <w:p w:rsidR="00504D3C" w:rsidRPr="00615D9D" w:rsidRDefault="00504D3C" w:rsidP="0093211D">
      <w:pPr>
        <w:numPr>
          <w:ilvl w:val="1"/>
          <w:numId w:val="4"/>
        </w:numPr>
        <w:rPr>
          <w:rFonts w:ascii="Arial" w:hAnsi="Arial" w:cs="Arial"/>
        </w:rPr>
      </w:pPr>
      <w:r w:rsidRPr="00615D9D">
        <w:rPr>
          <w:rFonts w:ascii="Arial" w:hAnsi="Arial" w:cs="Arial"/>
        </w:rPr>
        <w:t xml:space="preserve">The child’s </w:t>
      </w:r>
      <w:r w:rsidR="00F634F4" w:rsidRPr="00615D9D">
        <w:rPr>
          <w:rFonts w:ascii="Arial" w:hAnsi="Arial" w:cs="Arial"/>
        </w:rPr>
        <w:t>physician</w:t>
      </w:r>
      <w:r w:rsidRPr="00615D9D">
        <w:rPr>
          <w:rFonts w:ascii="Arial" w:hAnsi="Arial" w:cs="Arial"/>
        </w:rPr>
        <w:t xml:space="preserve"> signs a not</w:t>
      </w:r>
      <w:r w:rsidR="00560647" w:rsidRPr="00615D9D">
        <w:rPr>
          <w:rFonts w:ascii="Arial" w:hAnsi="Arial" w:cs="Arial"/>
        </w:rPr>
        <w:t>e</w:t>
      </w:r>
      <w:r w:rsidRPr="00615D9D">
        <w:rPr>
          <w:rFonts w:ascii="Arial" w:hAnsi="Arial" w:cs="Arial"/>
        </w:rPr>
        <w:t xml:space="preserve"> stating that the child’s condition is not contagious, and; </w:t>
      </w:r>
    </w:p>
    <w:p w:rsidR="00504D3C" w:rsidRPr="00615D9D" w:rsidRDefault="00504D3C" w:rsidP="0093211D">
      <w:pPr>
        <w:numPr>
          <w:ilvl w:val="1"/>
          <w:numId w:val="4"/>
        </w:numPr>
        <w:rPr>
          <w:rFonts w:ascii="Arial" w:hAnsi="Arial" w:cs="Arial"/>
        </w:rPr>
      </w:pPr>
      <w:r w:rsidRPr="00615D9D">
        <w:rPr>
          <w:rFonts w:ascii="Arial" w:hAnsi="Arial" w:cs="Arial"/>
        </w:rPr>
        <w:t>The involved areas can be covered by a bandage without seepage or drainage through the bandage.</w:t>
      </w:r>
    </w:p>
    <w:p w:rsidR="00504D3C" w:rsidRPr="00615D9D" w:rsidRDefault="00504D3C" w:rsidP="0093211D">
      <w:pPr>
        <w:numPr>
          <w:ilvl w:val="0"/>
          <w:numId w:val="4"/>
        </w:numPr>
        <w:rPr>
          <w:rFonts w:ascii="Arial" w:hAnsi="Arial" w:cs="Arial"/>
        </w:rPr>
      </w:pPr>
      <w:r w:rsidRPr="00615D9D">
        <w:rPr>
          <w:rFonts w:ascii="Arial" w:hAnsi="Arial" w:cs="Arial"/>
        </w:rPr>
        <w:t xml:space="preserve">If a child had a reportable communicable disease, a </w:t>
      </w:r>
      <w:r w:rsidR="00F634F4" w:rsidRPr="00615D9D">
        <w:rPr>
          <w:rFonts w:ascii="Arial" w:hAnsi="Arial" w:cs="Arial"/>
        </w:rPr>
        <w:t>physician’s</w:t>
      </w:r>
      <w:r w:rsidRPr="00615D9D">
        <w:rPr>
          <w:rFonts w:ascii="Arial" w:hAnsi="Arial" w:cs="Arial"/>
        </w:rPr>
        <w:t xml:space="preserve"> note stating that the child is no longer contagious and m</w:t>
      </w:r>
      <w:r w:rsidR="00560647" w:rsidRPr="00615D9D">
        <w:rPr>
          <w:rFonts w:ascii="Arial" w:hAnsi="Arial" w:cs="Arial"/>
        </w:rPr>
        <w:t>a</w:t>
      </w:r>
      <w:r w:rsidRPr="00615D9D">
        <w:rPr>
          <w:rFonts w:ascii="Arial" w:hAnsi="Arial" w:cs="Arial"/>
        </w:rPr>
        <w:t>y return</w:t>
      </w:r>
      <w:r w:rsidR="00F634F4" w:rsidRPr="00615D9D">
        <w:rPr>
          <w:rFonts w:ascii="Arial" w:hAnsi="Arial" w:cs="Arial"/>
        </w:rPr>
        <w:t xml:space="preserve"> to </w:t>
      </w:r>
      <w:r w:rsidR="00F83CE7" w:rsidRPr="00615D9D">
        <w:rPr>
          <w:rFonts w:ascii="Arial" w:hAnsi="Arial" w:cs="Arial"/>
        </w:rPr>
        <w:t>our care</w:t>
      </w:r>
      <w:r w:rsidRPr="00615D9D">
        <w:rPr>
          <w:rFonts w:ascii="Arial" w:hAnsi="Arial" w:cs="Arial"/>
        </w:rPr>
        <w:t xml:space="preserve"> is required.</w:t>
      </w:r>
    </w:p>
    <w:p w:rsidR="00615D9D" w:rsidRDefault="00615D9D" w:rsidP="00DF6D1D">
      <w:pPr>
        <w:ind w:left="360"/>
        <w:rPr>
          <w:rFonts w:ascii="Arial" w:hAnsi="Arial" w:cs="Arial"/>
        </w:rPr>
      </w:pPr>
    </w:p>
    <w:p w:rsidR="00DF6D1D" w:rsidRPr="00615D9D" w:rsidRDefault="00DF6D1D" w:rsidP="00DF6D1D">
      <w:pPr>
        <w:ind w:left="360"/>
        <w:rPr>
          <w:rFonts w:ascii="Arial" w:hAnsi="Arial" w:cs="Arial"/>
        </w:rPr>
      </w:pPr>
      <w:r w:rsidRPr="00615D9D">
        <w:rPr>
          <w:rFonts w:ascii="Arial" w:hAnsi="Arial" w:cs="Arial"/>
        </w:rPr>
        <w:t>Please see attached Illness Policy for more information.</w:t>
      </w:r>
    </w:p>
    <w:p w:rsidR="005D52E5" w:rsidRPr="00615D9D" w:rsidRDefault="005D52E5" w:rsidP="00EE4EE2">
      <w:pPr>
        <w:pStyle w:val="Heading2"/>
        <w:spacing w:after="120"/>
        <w:rPr>
          <w:color w:val="4F81BD"/>
          <w:sz w:val="24"/>
          <w:szCs w:val="24"/>
        </w:rPr>
      </w:pPr>
      <w:bookmarkStart w:id="171" w:name="_Toc251583201"/>
      <w:bookmarkStart w:id="172" w:name="_Toc457222443"/>
      <w:bookmarkStart w:id="173" w:name="_Toc67655204"/>
      <w:r w:rsidRPr="00615D9D">
        <w:rPr>
          <w:color w:val="4F81BD"/>
          <w:sz w:val="24"/>
          <w:szCs w:val="24"/>
        </w:rPr>
        <w:t>Allergy Prevention</w:t>
      </w:r>
      <w:bookmarkEnd w:id="171"/>
      <w:bookmarkEnd w:id="172"/>
      <w:bookmarkEnd w:id="173"/>
    </w:p>
    <w:p w:rsidR="005D52E5" w:rsidRPr="00615D9D" w:rsidRDefault="005D52E5" w:rsidP="00EE4EE2">
      <w:pPr>
        <w:spacing w:before="120"/>
        <w:rPr>
          <w:rFonts w:ascii="Arial" w:hAnsi="Arial" w:cs="Arial"/>
        </w:rPr>
      </w:pPr>
      <w:r w:rsidRPr="00615D9D">
        <w:rPr>
          <w:rFonts w:ascii="Arial" w:hAnsi="Arial" w:cs="Arial"/>
        </w:rPr>
        <w:t xml:space="preserve">Families are expected to notify </w:t>
      </w:r>
      <w:r w:rsidR="00F83CE7" w:rsidRPr="00615D9D">
        <w:rPr>
          <w:rFonts w:ascii="Arial" w:hAnsi="Arial" w:cs="Arial"/>
        </w:rPr>
        <w:t>us</w:t>
      </w:r>
      <w:r w:rsidRPr="00615D9D">
        <w:rPr>
          <w:rFonts w:ascii="Arial" w:hAnsi="Arial" w:cs="Arial"/>
        </w:rPr>
        <w:t xml:space="preserve"> regarding children’s food and environmental allergies</w:t>
      </w:r>
      <w:r w:rsidR="002209A0" w:rsidRPr="00615D9D">
        <w:rPr>
          <w:rFonts w:ascii="Arial" w:hAnsi="Arial" w:cs="Arial"/>
        </w:rPr>
        <w:t xml:space="preserve">. </w:t>
      </w:r>
      <w:r w:rsidR="004014EC" w:rsidRPr="00615D9D">
        <w:rPr>
          <w:rFonts w:ascii="Arial" w:hAnsi="Arial" w:cs="Arial"/>
          <w:color w:val="000000"/>
        </w:rPr>
        <w:t>Families</w:t>
      </w:r>
      <w:r w:rsidR="005078A9" w:rsidRPr="00615D9D">
        <w:rPr>
          <w:rFonts w:ascii="Arial" w:hAnsi="Arial" w:cs="Arial"/>
          <w:color w:val="000000"/>
        </w:rPr>
        <w:t xml:space="preserve"> </w:t>
      </w:r>
      <w:r w:rsidRPr="00615D9D">
        <w:rPr>
          <w:rFonts w:ascii="Arial" w:hAnsi="Arial" w:cs="Arial"/>
        </w:rPr>
        <w:t xml:space="preserve">of children with diagnosed allergies are required to provide </w:t>
      </w:r>
      <w:r w:rsidR="00F83CE7" w:rsidRPr="00615D9D">
        <w:rPr>
          <w:rFonts w:ascii="Arial" w:hAnsi="Arial" w:cs="Arial"/>
        </w:rPr>
        <w:t xml:space="preserve">us </w:t>
      </w:r>
      <w:r w:rsidR="004014EC" w:rsidRPr="00615D9D">
        <w:rPr>
          <w:rFonts w:ascii="Arial" w:hAnsi="Arial" w:cs="Arial"/>
        </w:rPr>
        <w:t>a letter</w:t>
      </w:r>
      <w:r w:rsidR="003630E0" w:rsidRPr="00615D9D">
        <w:rPr>
          <w:rFonts w:ascii="Arial" w:hAnsi="Arial" w:cs="Arial"/>
          <w:i/>
        </w:rPr>
        <w:t xml:space="preserve"> </w:t>
      </w:r>
      <w:r w:rsidRPr="00615D9D">
        <w:rPr>
          <w:rFonts w:ascii="Arial" w:hAnsi="Arial" w:cs="Arial"/>
        </w:rPr>
        <w:t>detailing the child’s symptoms, reactions, treatments and care</w:t>
      </w:r>
      <w:r w:rsidR="002209A0" w:rsidRPr="00615D9D">
        <w:rPr>
          <w:rFonts w:ascii="Arial" w:hAnsi="Arial" w:cs="Arial"/>
        </w:rPr>
        <w:t xml:space="preserve">. </w:t>
      </w:r>
      <w:r w:rsidRPr="00615D9D">
        <w:rPr>
          <w:rFonts w:ascii="Arial" w:hAnsi="Arial" w:cs="Arial"/>
        </w:rPr>
        <w:t xml:space="preserve">A list of the children’s allergies </w:t>
      </w:r>
      <w:r w:rsidR="00831B88" w:rsidRPr="00615D9D">
        <w:rPr>
          <w:rFonts w:ascii="Arial" w:hAnsi="Arial" w:cs="Arial"/>
        </w:rPr>
        <w:t>will be</w:t>
      </w:r>
      <w:r w:rsidRPr="00615D9D">
        <w:rPr>
          <w:rFonts w:ascii="Arial" w:hAnsi="Arial" w:cs="Arial"/>
        </w:rPr>
        <w:t xml:space="preserve"> posted </w:t>
      </w:r>
      <w:r w:rsidR="000D0DBD" w:rsidRPr="00615D9D">
        <w:rPr>
          <w:rFonts w:ascii="Arial" w:hAnsi="Arial" w:cs="Arial"/>
        </w:rPr>
        <w:t>in the main area and kitchen</w:t>
      </w:r>
      <w:r w:rsidR="002209A0" w:rsidRPr="00615D9D">
        <w:rPr>
          <w:rFonts w:ascii="Arial" w:hAnsi="Arial" w:cs="Arial"/>
        </w:rPr>
        <w:t xml:space="preserve">. </w:t>
      </w:r>
      <w:r w:rsidR="00F83CE7" w:rsidRPr="00615D9D">
        <w:rPr>
          <w:rFonts w:ascii="Arial" w:hAnsi="Arial" w:cs="Arial"/>
        </w:rPr>
        <w:t>We are</w:t>
      </w:r>
      <w:r w:rsidRPr="00615D9D">
        <w:rPr>
          <w:rFonts w:ascii="Arial" w:hAnsi="Arial" w:cs="Arial"/>
        </w:rPr>
        <w:t xml:space="preserve"> trained to familiarize </w:t>
      </w:r>
      <w:r w:rsidR="00B452D3" w:rsidRPr="00615D9D">
        <w:rPr>
          <w:rFonts w:ascii="Arial" w:hAnsi="Arial" w:cs="Arial"/>
        </w:rPr>
        <w:t xml:space="preserve">ourselves </w:t>
      </w:r>
      <w:r w:rsidR="00F83CE7" w:rsidRPr="00615D9D">
        <w:rPr>
          <w:rFonts w:ascii="Arial" w:hAnsi="Arial" w:cs="Arial"/>
        </w:rPr>
        <w:t>and</w:t>
      </w:r>
      <w:r w:rsidRPr="00615D9D">
        <w:rPr>
          <w:rFonts w:ascii="Arial" w:hAnsi="Arial" w:cs="Arial"/>
        </w:rPr>
        <w:t xml:space="preserve"> consult </w:t>
      </w:r>
      <w:r w:rsidR="00F83CE7" w:rsidRPr="00615D9D">
        <w:rPr>
          <w:rFonts w:ascii="Arial" w:hAnsi="Arial" w:cs="Arial"/>
        </w:rPr>
        <w:t xml:space="preserve">the list </w:t>
      </w:r>
      <w:r w:rsidRPr="00615D9D">
        <w:rPr>
          <w:rFonts w:ascii="Arial" w:hAnsi="Arial" w:cs="Arial"/>
        </w:rPr>
        <w:t>to avoid the potential of exposing children to substances to which they have known allergies.</w:t>
      </w:r>
    </w:p>
    <w:p w:rsidR="00615D9D" w:rsidRDefault="00615D9D" w:rsidP="00615D9D">
      <w:pPr>
        <w:jc w:val="both"/>
        <w:rPr>
          <w:rFonts w:ascii="Arial" w:hAnsi="Arial" w:cs="Arial"/>
        </w:rPr>
      </w:pPr>
    </w:p>
    <w:p w:rsidR="00615D9D" w:rsidRDefault="00615D9D" w:rsidP="00615D9D">
      <w:pPr>
        <w:jc w:val="both"/>
        <w:rPr>
          <w:rFonts w:ascii="Arial" w:hAnsi="Arial" w:cs="Arial"/>
        </w:rPr>
      </w:pPr>
      <w:r>
        <w:rPr>
          <w:rFonts w:ascii="Arial" w:hAnsi="Arial" w:cs="Arial"/>
        </w:rPr>
        <w:t xml:space="preserve">In 2019 Governor Cuomo signed new legislation called “Elijah’s Law”.  The law is named after 3-year-old Elijah </w:t>
      </w:r>
      <w:proofErr w:type="spellStart"/>
      <w:r>
        <w:rPr>
          <w:rFonts w:ascii="Arial" w:hAnsi="Arial" w:cs="Arial"/>
        </w:rPr>
        <w:t>Silvera</w:t>
      </w:r>
      <w:proofErr w:type="spellEnd"/>
      <w:r>
        <w:rPr>
          <w:rFonts w:ascii="Arial" w:hAnsi="Arial" w:cs="Arial"/>
        </w:rPr>
        <w:t xml:space="preserve"> from New York City who was given a grilled cheese sandwich while at day care despite having a known severe dairy allergy.  After Elijah went into anaphylaxis, his family was not told what he had eaten and 911 was not called.  Elijah died in November 2017.  Implementation of Elijah’s Law requires changes to licensed child care program protocols that are intended to prevent further tragedy.  </w:t>
      </w:r>
    </w:p>
    <w:p w:rsidR="00615D9D" w:rsidRDefault="00615D9D" w:rsidP="00615D9D">
      <w:pPr>
        <w:jc w:val="both"/>
        <w:rPr>
          <w:rFonts w:ascii="Arial" w:hAnsi="Arial" w:cs="Arial"/>
          <w:sz w:val="22"/>
          <w:szCs w:val="22"/>
        </w:rPr>
      </w:pPr>
    </w:p>
    <w:p w:rsidR="00615D9D" w:rsidRDefault="00615D9D" w:rsidP="00615D9D">
      <w:pPr>
        <w:jc w:val="both"/>
        <w:rPr>
          <w:rFonts w:ascii="Arial" w:hAnsi="Arial" w:cs="Arial"/>
        </w:rPr>
      </w:pPr>
      <w:r>
        <w:rPr>
          <w:rFonts w:ascii="Arial" w:hAnsi="Arial" w:cs="Arial"/>
        </w:rPr>
        <w:t xml:space="preserve">As child care professionals, we play a critical role in protecting the health and safety of the children in our program.  The US Centers for Disease Control and Prevention (CDC) estimates that 1 in 13 children is impacted by allergies.  Allergies have the potential to create a life-threatening situation.  Anaphylaxis must be treated right away.  This new regulation brings increased knowledge about allergies, prevention of anaphylaxis, and what action is to be taken during a medical emergency, to enable child care providers to save lives.  </w:t>
      </w:r>
    </w:p>
    <w:p w:rsidR="00615D9D" w:rsidRDefault="00615D9D" w:rsidP="00615D9D">
      <w:pPr>
        <w:pStyle w:val="BodyText"/>
        <w:kinsoku w:val="0"/>
        <w:overflowPunct w:val="0"/>
        <w:spacing w:line="254" w:lineRule="auto"/>
        <w:ind w:firstLine="0"/>
        <w:rPr>
          <w:rFonts w:ascii="Arial" w:hAnsi="Arial" w:cs="Arial"/>
          <w:spacing w:val="-1"/>
          <w:sz w:val="24"/>
        </w:rPr>
      </w:pPr>
    </w:p>
    <w:p w:rsidR="00615D9D" w:rsidRPr="00615D9D" w:rsidRDefault="00615D9D" w:rsidP="00615D9D">
      <w:pPr>
        <w:pStyle w:val="BodyText"/>
        <w:kinsoku w:val="0"/>
        <w:overflowPunct w:val="0"/>
        <w:spacing w:line="254" w:lineRule="auto"/>
        <w:ind w:firstLine="0"/>
        <w:rPr>
          <w:rFonts w:ascii="Arial" w:hAnsi="Arial" w:cs="Arial"/>
          <w:sz w:val="24"/>
        </w:rPr>
      </w:pPr>
      <w:r w:rsidRPr="00615D9D">
        <w:rPr>
          <w:rFonts w:ascii="Arial" w:hAnsi="Arial" w:cs="Arial"/>
          <w:spacing w:val="-1"/>
          <w:sz w:val="24"/>
        </w:rPr>
        <w:t xml:space="preserve">Anaphylaxis </w:t>
      </w:r>
      <w:r w:rsidRPr="00615D9D">
        <w:rPr>
          <w:rFonts w:ascii="Arial" w:hAnsi="Arial" w:cs="Arial"/>
          <w:sz w:val="24"/>
        </w:rPr>
        <w:t>is a multi-system allergic reaction.</w:t>
      </w:r>
      <w:r w:rsidRPr="00615D9D">
        <w:rPr>
          <w:rFonts w:ascii="Arial" w:hAnsi="Arial" w:cs="Arial"/>
          <w:spacing w:val="1"/>
          <w:sz w:val="24"/>
        </w:rPr>
        <w:t xml:space="preserve"> </w:t>
      </w:r>
      <w:r w:rsidRPr="00615D9D">
        <w:rPr>
          <w:rFonts w:ascii="Arial" w:hAnsi="Arial" w:cs="Arial"/>
          <w:sz w:val="24"/>
        </w:rPr>
        <w:t>Symptoms of anaphylaxis usually involve more than one</w:t>
      </w:r>
      <w:r w:rsidRPr="00615D9D">
        <w:rPr>
          <w:rFonts w:ascii="Arial" w:hAnsi="Arial" w:cs="Arial"/>
          <w:spacing w:val="-48"/>
          <w:sz w:val="24"/>
        </w:rPr>
        <w:t xml:space="preserve"> </w:t>
      </w:r>
      <w:r w:rsidRPr="00615D9D">
        <w:rPr>
          <w:rFonts w:ascii="Arial" w:hAnsi="Arial" w:cs="Arial"/>
          <w:sz w:val="24"/>
        </w:rPr>
        <w:t>part</w:t>
      </w:r>
      <w:r w:rsidRPr="00615D9D">
        <w:rPr>
          <w:rFonts w:ascii="Arial" w:hAnsi="Arial" w:cs="Arial"/>
          <w:spacing w:val="-12"/>
          <w:sz w:val="24"/>
        </w:rPr>
        <w:t xml:space="preserve"> </w:t>
      </w:r>
      <w:r w:rsidRPr="00615D9D">
        <w:rPr>
          <w:rFonts w:ascii="Arial" w:hAnsi="Arial" w:cs="Arial"/>
          <w:sz w:val="24"/>
        </w:rPr>
        <w:t>of</w:t>
      </w:r>
      <w:r w:rsidRPr="00615D9D">
        <w:rPr>
          <w:rFonts w:ascii="Arial" w:hAnsi="Arial" w:cs="Arial"/>
          <w:spacing w:val="10"/>
          <w:sz w:val="24"/>
        </w:rPr>
        <w:t xml:space="preserve"> </w:t>
      </w:r>
      <w:r w:rsidRPr="00615D9D">
        <w:rPr>
          <w:rFonts w:ascii="Arial" w:hAnsi="Arial" w:cs="Arial"/>
          <w:sz w:val="24"/>
        </w:rPr>
        <w:t>the</w:t>
      </w:r>
      <w:r w:rsidRPr="00615D9D">
        <w:rPr>
          <w:rFonts w:ascii="Arial" w:hAnsi="Arial" w:cs="Arial"/>
          <w:spacing w:val="-1"/>
          <w:sz w:val="24"/>
        </w:rPr>
        <w:t xml:space="preserve"> </w:t>
      </w:r>
      <w:r w:rsidRPr="00615D9D">
        <w:rPr>
          <w:rFonts w:ascii="Arial" w:hAnsi="Arial" w:cs="Arial"/>
          <w:sz w:val="24"/>
        </w:rPr>
        <w:t>body</w:t>
      </w:r>
      <w:r w:rsidRPr="00615D9D">
        <w:rPr>
          <w:rFonts w:ascii="Arial" w:hAnsi="Arial" w:cs="Arial"/>
          <w:spacing w:val="10"/>
          <w:sz w:val="24"/>
        </w:rPr>
        <w:t xml:space="preserve"> </w:t>
      </w:r>
      <w:r w:rsidRPr="00615D9D">
        <w:rPr>
          <w:rFonts w:ascii="Arial" w:hAnsi="Arial" w:cs="Arial"/>
          <w:sz w:val="24"/>
        </w:rPr>
        <w:t>such</w:t>
      </w:r>
      <w:r w:rsidRPr="00615D9D">
        <w:rPr>
          <w:rFonts w:ascii="Arial" w:hAnsi="Arial" w:cs="Arial"/>
          <w:spacing w:val="-23"/>
          <w:sz w:val="24"/>
        </w:rPr>
        <w:t xml:space="preserve"> </w:t>
      </w:r>
      <w:r w:rsidRPr="00615D9D">
        <w:rPr>
          <w:rFonts w:ascii="Arial" w:hAnsi="Arial" w:cs="Arial"/>
          <w:sz w:val="24"/>
        </w:rPr>
        <w:t>as</w:t>
      </w:r>
      <w:r w:rsidRPr="00615D9D">
        <w:rPr>
          <w:rFonts w:ascii="Arial" w:hAnsi="Arial" w:cs="Arial"/>
          <w:spacing w:val="7"/>
          <w:sz w:val="24"/>
        </w:rPr>
        <w:t xml:space="preserve"> </w:t>
      </w:r>
      <w:r w:rsidRPr="00615D9D">
        <w:rPr>
          <w:rFonts w:ascii="Arial" w:hAnsi="Arial" w:cs="Arial"/>
          <w:sz w:val="24"/>
        </w:rPr>
        <w:t>the</w:t>
      </w:r>
      <w:r w:rsidRPr="00615D9D">
        <w:rPr>
          <w:rFonts w:ascii="Arial" w:hAnsi="Arial" w:cs="Arial"/>
          <w:spacing w:val="-17"/>
          <w:sz w:val="24"/>
        </w:rPr>
        <w:t xml:space="preserve"> </w:t>
      </w:r>
      <w:r w:rsidRPr="00615D9D">
        <w:rPr>
          <w:rFonts w:ascii="Arial" w:hAnsi="Arial" w:cs="Arial"/>
          <w:sz w:val="24"/>
        </w:rPr>
        <w:t>skin,</w:t>
      </w:r>
      <w:r w:rsidRPr="00615D9D">
        <w:rPr>
          <w:rFonts w:ascii="Arial" w:hAnsi="Arial" w:cs="Arial"/>
          <w:spacing w:val="8"/>
          <w:sz w:val="24"/>
        </w:rPr>
        <w:t xml:space="preserve"> </w:t>
      </w:r>
      <w:r w:rsidRPr="00615D9D">
        <w:rPr>
          <w:rFonts w:ascii="Arial" w:hAnsi="Arial" w:cs="Arial"/>
          <w:sz w:val="24"/>
        </w:rPr>
        <w:t>mouth,</w:t>
      </w:r>
      <w:r w:rsidRPr="00615D9D">
        <w:rPr>
          <w:rFonts w:ascii="Arial" w:hAnsi="Arial" w:cs="Arial"/>
          <w:spacing w:val="7"/>
          <w:sz w:val="24"/>
        </w:rPr>
        <w:t xml:space="preserve"> </w:t>
      </w:r>
      <w:r w:rsidRPr="00615D9D">
        <w:rPr>
          <w:rFonts w:ascii="Arial" w:hAnsi="Arial" w:cs="Arial"/>
          <w:sz w:val="24"/>
        </w:rPr>
        <w:t>eyes,</w:t>
      </w:r>
      <w:r w:rsidRPr="00615D9D">
        <w:rPr>
          <w:rFonts w:ascii="Arial" w:hAnsi="Arial" w:cs="Arial"/>
          <w:spacing w:val="-9"/>
          <w:sz w:val="24"/>
        </w:rPr>
        <w:t xml:space="preserve"> </w:t>
      </w:r>
      <w:r w:rsidRPr="00615D9D">
        <w:rPr>
          <w:rFonts w:ascii="Arial" w:hAnsi="Arial" w:cs="Arial"/>
          <w:sz w:val="24"/>
        </w:rPr>
        <w:t>lungs,</w:t>
      </w:r>
      <w:r w:rsidRPr="00615D9D">
        <w:rPr>
          <w:rFonts w:ascii="Arial" w:hAnsi="Arial" w:cs="Arial"/>
          <w:spacing w:val="-9"/>
          <w:sz w:val="24"/>
        </w:rPr>
        <w:t xml:space="preserve"> </w:t>
      </w:r>
      <w:r w:rsidRPr="00615D9D">
        <w:rPr>
          <w:rFonts w:ascii="Arial" w:hAnsi="Arial" w:cs="Arial"/>
          <w:sz w:val="24"/>
        </w:rPr>
        <w:t>heart,</w:t>
      </w:r>
      <w:r w:rsidRPr="00615D9D">
        <w:rPr>
          <w:rFonts w:ascii="Arial" w:hAnsi="Arial" w:cs="Arial"/>
          <w:spacing w:val="-9"/>
          <w:sz w:val="24"/>
        </w:rPr>
        <w:t xml:space="preserve"> </w:t>
      </w:r>
      <w:r w:rsidRPr="00615D9D">
        <w:rPr>
          <w:rFonts w:ascii="Arial" w:hAnsi="Arial" w:cs="Arial"/>
          <w:sz w:val="24"/>
        </w:rPr>
        <w:t>gut,</w:t>
      </w:r>
      <w:r w:rsidRPr="00615D9D">
        <w:rPr>
          <w:rFonts w:ascii="Arial" w:hAnsi="Arial" w:cs="Arial"/>
          <w:spacing w:val="-12"/>
          <w:sz w:val="24"/>
        </w:rPr>
        <w:t xml:space="preserve"> </w:t>
      </w:r>
      <w:r w:rsidRPr="00615D9D">
        <w:rPr>
          <w:rFonts w:ascii="Arial" w:hAnsi="Arial" w:cs="Arial"/>
          <w:sz w:val="24"/>
        </w:rPr>
        <w:t>and</w:t>
      </w:r>
      <w:r w:rsidRPr="00615D9D">
        <w:rPr>
          <w:rFonts w:ascii="Arial" w:hAnsi="Arial" w:cs="Arial"/>
          <w:spacing w:val="-6"/>
          <w:sz w:val="24"/>
        </w:rPr>
        <w:t xml:space="preserve"> </w:t>
      </w:r>
      <w:r w:rsidRPr="00615D9D">
        <w:rPr>
          <w:rFonts w:ascii="Arial" w:hAnsi="Arial" w:cs="Arial"/>
          <w:sz w:val="24"/>
        </w:rPr>
        <w:t>brain.</w:t>
      </w:r>
      <w:r w:rsidRPr="00615D9D">
        <w:rPr>
          <w:rFonts w:ascii="Arial" w:hAnsi="Arial" w:cs="Arial"/>
          <w:spacing w:val="40"/>
          <w:sz w:val="24"/>
        </w:rPr>
        <w:t xml:space="preserve"> </w:t>
      </w:r>
      <w:r w:rsidRPr="00615D9D">
        <w:rPr>
          <w:rFonts w:ascii="Arial" w:hAnsi="Arial" w:cs="Arial"/>
          <w:sz w:val="24"/>
        </w:rPr>
        <w:t>Some</w:t>
      </w:r>
      <w:r w:rsidRPr="00615D9D">
        <w:rPr>
          <w:rFonts w:ascii="Arial" w:hAnsi="Arial" w:cs="Arial"/>
          <w:spacing w:val="15"/>
          <w:sz w:val="24"/>
        </w:rPr>
        <w:t xml:space="preserve"> </w:t>
      </w:r>
      <w:r w:rsidRPr="00615D9D">
        <w:rPr>
          <w:rFonts w:ascii="Arial" w:hAnsi="Arial" w:cs="Arial"/>
          <w:sz w:val="24"/>
        </w:rPr>
        <w:t>symptoms</w:t>
      </w:r>
      <w:r w:rsidRPr="00615D9D">
        <w:rPr>
          <w:rFonts w:ascii="Arial" w:hAnsi="Arial" w:cs="Arial"/>
          <w:spacing w:val="-8"/>
          <w:sz w:val="24"/>
        </w:rPr>
        <w:t xml:space="preserve"> </w:t>
      </w:r>
      <w:r w:rsidRPr="00615D9D">
        <w:rPr>
          <w:rFonts w:ascii="Arial" w:hAnsi="Arial" w:cs="Arial"/>
          <w:sz w:val="24"/>
        </w:rPr>
        <w:t>include:</w:t>
      </w:r>
    </w:p>
    <w:p w:rsidR="00615D9D" w:rsidRPr="00615D9D" w:rsidRDefault="00615D9D" w:rsidP="00615D9D">
      <w:pPr>
        <w:pStyle w:val="BodyTextIndent3"/>
        <w:numPr>
          <w:ilvl w:val="0"/>
          <w:numId w:val="30"/>
        </w:numPr>
        <w:jc w:val="both"/>
        <w:rPr>
          <w:rFonts w:ascii="Arial" w:hAnsi="Arial" w:cs="Arial"/>
          <w:sz w:val="24"/>
          <w:szCs w:val="24"/>
        </w:rPr>
      </w:pPr>
      <w:r w:rsidRPr="00615D9D">
        <w:rPr>
          <w:rFonts w:ascii="Arial" w:hAnsi="Arial" w:cs="Arial"/>
          <w:sz w:val="24"/>
          <w:szCs w:val="24"/>
        </w:rPr>
        <w:t>Shortness of breath, wheezing, or coughing</w:t>
      </w:r>
    </w:p>
    <w:p w:rsidR="00615D9D" w:rsidRPr="00615D9D" w:rsidRDefault="00615D9D" w:rsidP="00615D9D">
      <w:pPr>
        <w:pStyle w:val="BodyTextIndent3"/>
        <w:numPr>
          <w:ilvl w:val="0"/>
          <w:numId w:val="30"/>
        </w:numPr>
        <w:jc w:val="both"/>
        <w:rPr>
          <w:rFonts w:ascii="Arial" w:hAnsi="Arial" w:cs="Arial"/>
          <w:sz w:val="24"/>
          <w:szCs w:val="24"/>
        </w:rPr>
      </w:pPr>
      <w:r w:rsidRPr="00615D9D">
        <w:rPr>
          <w:rFonts w:ascii="Arial" w:hAnsi="Arial" w:cs="Arial"/>
          <w:sz w:val="24"/>
          <w:szCs w:val="24"/>
        </w:rPr>
        <w:t>Pale or bluish skin, faintness, weak pulse, dizziness</w:t>
      </w:r>
    </w:p>
    <w:p w:rsidR="00615D9D" w:rsidRPr="00615D9D" w:rsidRDefault="00615D9D" w:rsidP="00615D9D">
      <w:pPr>
        <w:pStyle w:val="BodyTextIndent3"/>
        <w:numPr>
          <w:ilvl w:val="0"/>
          <w:numId w:val="30"/>
        </w:numPr>
        <w:jc w:val="both"/>
        <w:rPr>
          <w:rFonts w:ascii="Arial" w:hAnsi="Arial" w:cs="Arial"/>
          <w:sz w:val="24"/>
          <w:szCs w:val="24"/>
        </w:rPr>
      </w:pPr>
      <w:r w:rsidRPr="00615D9D">
        <w:rPr>
          <w:rFonts w:ascii="Arial" w:hAnsi="Arial" w:cs="Arial"/>
          <w:sz w:val="24"/>
          <w:szCs w:val="24"/>
        </w:rPr>
        <w:t>Tight or hoarse throat, trouble breathing or swallowing</w:t>
      </w:r>
    </w:p>
    <w:p w:rsidR="00615D9D" w:rsidRPr="00615D9D" w:rsidRDefault="00615D9D" w:rsidP="00615D9D">
      <w:pPr>
        <w:pStyle w:val="BodyTextIndent3"/>
        <w:numPr>
          <w:ilvl w:val="0"/>
          <w:numId w:val="30"/>
        </w:numPr>
        <w:jc w:val="both"/>
        <w:rPr>
          <w:rFonts w:ascii="Arial" w:hAnsi="Arial" w:cs="Arial"/>
          <w:sz w:val="24"/>
          <w:szCs w:val="24"/>
        </w:rPr>
      </w:pPr>
      <w:r w:rsidRPr="00615D9D">
        <w:rPr>
          <w:rFonts w:ascii="Arial" w:hAnsi="Arial" w:cs="Arial"/>
          <w:sz w:val="24"/>
          <w:szCs w:val="24"/>
        </w:rPr>
        <w:t>Significant swelling of the tongue or lips</w:t>
      </w:r>
    </w:p>
    <w:p w:rsidR="00615D9D" w:rsidRPr="00615D9D" w:rsidRDefault="00615D9D" w:rsidP="00615D9D">
      <w:pPr>
        <w:pStyle w:val="BodyTextIndent3"/>
        <w:numPr>
          <w:ilvl w:val="0"/>
          <w:numId w:val="30"/>
        </w:numPr>
        <w:jc w:val="both"/>
        <w:rPr>
          <w:rFonts w:ascii="Arial" w:hAnsi="Arial" w:cs="Arial"/>
          <w:sz w:val="24"/>
          <w:szCs w:val="24"/>
        </w:rPr>
      </w:pPr>
      <w:r w:rsidRPr="00615D9D">
        <w:rPr>
          <w:rFonts w:ascii="Arial" w:hAnsi="Arial" w:cs="Arial"/>
          <w:sz w:val="24"/>
          <w:szCs w:val="24"/>
        </w:rPr>
        <w:t>Many hives over the body, widespread redness</w:t>
      </w:r>
    </w:p>
    <w:p w:rsidR="00615D9D" w:rsidRDefault="00615D9D" w:rsidP="00615D9D">
      <w:pPr>
        <w:pStyle w:val="BodyTextIndent3"/>
        <w:numPr>
          <w:ilvl w:val="0"/>
          <w:numId w:val="30"/>
        </w:numPr>
        <w:jc w:val="both"/>
        <w:rPr>
          <w:rFonts w:ascii="Arial" w:hAnsi="Arial" w:cs="Arial"/>
          <w:sz w:val="24"/>
          <w:szCs w:val="24"/>
        </w:rPr>
      </w:pPr>
      <w:r w:rsidRPr="00615D9D">
        <w:rPr>
          <w:rFonts w:ascii="Arial" w:hAnsi="Arial" w:cs="Arial"/>
          <w:sz w:val="24"/>
          <w:szCs w:val="24"/>
        </w:rPr>
        <w:t xml:space="preserve">Vomiting a lot, severe diarrhea </w:t>
      </w:r>
    </w:p>
    <w:p w:rsidR="00615D9D" w:rsidRPr="00615D9D" w:rsidRDefault="00615D9D" w:rsidP="00615D9D">
      <w:pPr>
        <w:pStyle w:val="BodyTextIndent3"/>
        <w:ind w:left="0"/>
        <w:rPr>
          <w:rFonts w:ascii="Arial" w:hAnsi="Arial" w:cs="Arial"/>
          <w:sz w:val="24"/>
          <w:szCs w:val="24"/>
        </w:rPr>
      </w:pPr>
      <w:r w:rsidRPr="00615D9D">
        <w:rPr>
          <w:rFonts w:ascii="Arial" w:hAnsi="Arial" w:cs="Arial"/>
          <w:sz w:val="24"/>
          <w:szCs w:val="24"/>
        </w:rPr>
        <w:t>For children with an allergy, parents and the child’s health care provider must work with the child day</w:t>
      </w:r>
      <w:r w:rsidRPr="00615D9D">
        <w:rPr>
          <w:rFonts w:ascii="Arial" w:hAnsi="Arial" w:cs="Arial"/>
          <w:spacing w:val="1"/>
          <w:sz w:val="24"/>
          <w:szCs w:val="24"/>
        </w:rPr>
        <w:t xml:space="preserve"> </w:t>
      </w:r>
      <w:r w:rsidRPr="00615D9D">
        <w:rPr>
          <w:rFonts w:ascii="Arial" w:hAnsi="Arial" w:cs="Arial"/>
          <w:sz w:val="24"/>
          <w:szCs w:val="24"/>
        </w:rPr>
        <w:t>care program to develop written instructions outlining what the child is allergic to, the steps that must</w:t>
      </w:r>
      <w:r w:rsidRPr="00615D9D">
        <w:rPr>
          <w:rFonts w:ascii="Arial" w:hAnsi="Arial" w:cs="Arial"/>
          <w:spacing w:val="1"/>
          <w:sz w:val="24"/>
          <w:szCs w:val="24"/>
        </w:rPr>
        <w:t xml:space="preserve"> </w:t>
      </w:r>
      <w:r w:rsidRPr="00615D9D">
        <w:rPr>
          <w:rFonts w:ascii="Arial" w:hAnsi="Arial" w:cs="Arial"/>
          <w:sz w:val="24"/>
          <w:szCs w:val="24"/>
        </w:rPr>
        <w:t>be taken to avoid that allergen, and what to do in the event the child experiences an allergic reaction.</w:t>
      </w:r>
      <w:r w:rsidRPr="00615D9D">
        <w:rPr>
          <w:rFonts w:ascii="Arial" w:hAnsi="Arial" w:cs="Arial"/>
          <w:spacing w:val="1"/>
          <w:sz w:val="24"/>
          <w:szCs w:val="24"/>
        </w:rPr>
        <w:t xml:space="preserve"> </w:t>
      </w:r>
      <w:r w:rsidRPr="00615D9D">
        <w:rPr>
          <w:rFonts w:ascii="Arial" w:hAnsi="Arial" w:cs="Arial"/>
          <w:sz w:val="24"/>
          <w:szCs w:val="24"/>
        </w:rPr>
        <w:t>The Individual Allergy and Anaphylaxis Emergency Plan must be reviewed upon admission, annually</w:t>
      </w:r>
      <w:r w:rsidRPr="00615D9D">
        <w:rPr>
          <w:rFonts w:ascii="Arial" w:hAnsi="Arial" w:cs="Arial"/>
          <w:spacing w:val="1"/>
          <w:sz w:val="24"/>
          <w:szCs w:val="24"/>
        </w:rPr>
        <w:t xml:space="preserve"> </w:t>
      </w:r>
      <w:r w:rsidRPr="00615D9D">
        <w:rPr>
          <w:rFonts w:ascii="Arial" w:hAnsi="Arial" w:cs="Arial"/>
          <w:sz w:val="24"/>
          <w:szCs w:val="24"/>
        </w:rPr>
        <w:t>thereafter, anytime there are staff or volunteer changes, and/or anytime information regarding a child’s</w:t>
      </w:r>
      <w:r w:rsidRPr="00615D9D">
        <w:rPr>
          <w:rFonts w:ascii="Arial" w:hAnsi="Arial" w:cs="Arial"/>
          <w:spacing w:val="1"/>
          <w:sz w:val="24"/>
          <w:szCs w:val="24"/>
        </w:rPr>
        <w:t xml:space="preserve"> </w:t>
      </w:r>
      <w:r w:rsidRPr="00615D9D">
        <w:rPr>
          <w:rFonts w:ascii="Arial" w:hAnsi="Arial" w:cs="Arial"/>
          <w:sz w:val="24"/>
          <w:szCs w:val="24"/>
        </w:rPr>
        <w:t>allergy or treatment changes. This document must be appended to the child’s Individual Health Care</w:t>
      </w:r>
      <w:r w:rsidRPr="00615D9D">
        <w:rPr>
          <w:rFonts w:ascii="Arial" w:hAnsi="Arial" w:cs="Arial"/>
          <w:spacing w:val="1"/>
          <w:sz w:val="24"/>
          <w:szCs w:val="24"/>
        </w:rPr>
        <w:t xml:space="preserve"> </w:t>
      </w:r>
      <w:r w:rsidRPr="00615D9D">
        <w:rPr>
          <w:rFonts w:ascii="Arial" w:hAnsi="Arial" w:cs="Arial"/>
          <w:sz w:val="24"/>
          <w:szCs w:val="24"/>
        </w:rPr>
        <w:t>Plan.</w:t>
      </w:r>
    </w:p>
    <w:p w:rsidR="00615D9D" w:rsidRPr="00615D9D" w:rsidRDefault="00615D9D" w:rsidP="00615D9D">
      <w:pPr>
        <w:pStyle w:val="BodyText"/>
        <w:kinsoku w:val="0"/>
        <w:overflowPunct w:val="0"/>
        <w:spacing w:before="38" w:line="264" w:lineRule="exact"/>
        <w:ind w:left="120"/>
        <w:jc w:val="left"/>
        <w:rPr>
          <w:rFonts w:ascii="Arial" w:hAnsi="Arial" w:cs="Arial"/>
          <w:spacing w:val="-1"/>
          <w:sz w:val="24"/>
        </w:rPr>
      </w:pPr>
      <w:r w:rsidRPr="00615D9D">
        <w:rPr>
          <w:rFonts w:ascii="Arial" w:hAnsi="Arial" w:cs="Arial"/>
          <w:spacing w:val="-2"/>
          <w:sz w:val="24"/>
        </w:rPr>
        <w:t xml:space="preserve">The </w:t>
      </w:r>
      <w:r w:rsidRPr="00615D9D">
        <w:rPr>
          <w:rFonts w:ascii="Arial" w:hAnsi="Arial" w:cs="Arial"/>
          <w:b/>
          <w:bCs/>
          <w:i/>
          <w:iCs/>
          <w:spacing w:val="-2"/>
          <w:sz w:val="24"/>
        </w:rPr>
        <w:t>Individual</w:t>
      </w:r>
      <w:r w:rsidRPr="00615D9D">
        <w:rPr>
          <w:rFonts w:ascii="Arial" w:hAnsi="Arial" w:cs="Arial"/>
          <w:b/>
          <w:bCs/>
          <w:i/>
          <w:iCs/>
          <w:spacing w:val="23"/>
          <w:sz w:val="24"/>
        </w:rPr>
        <w:t xml:space="preserve"> </w:t>
      </w:r>
      <w:r w:rsidRPr="00615D9D">
        <w:rPr>
          <w:rFonts w:ascii="Arial" w:hAnsi="Arial" w:cs="Arial"/>
          <w:b/>
          <w:bCs/>
          <w:i/>
          <w:iCs/>
          <w:spacing w:val="-1"/>
          <w:sz w:val="24"/>
        </w:rPr>
        <w:t>Allergy</w:t>
      </w:r>
      <w:r w:rsidRPr="00615D9D">
        <w:rPr>
          <w:rFonts w:ascii="Arial" w:hAnsi="Arial" w:cs="Arial"/>
          <w:b/>
          <w:bCs/>
          <w:i/>
          <w:iCs/>
          <w:spacing w:val="-12"/>
          <w:sz w:val="24"/>
        </w:rPr>
        <w:t xml:space="preserve"> </w:t>
      </w:r>
      <w:r w:rsidRPr="00615D9D">
        <w:rPr>
          <w:rFonts w:ascii="Arial" w:hAnsi="Arial" w:cs="Arial"/>
          <w:b/>
          <w:bCs/>
          <w:i/>
          <w:iCs/>
          <w:spacing w:val="-1"/>
          <w:sz w:val="24"/>
        </w:rPr>
        <w:t>and</w:t>
      </w:r>
      <w:r w:rsidRPr="00615D9D">
        <w:rPr>
          <w:rFonts w:ascii="Arial" w:hAnsi="Arial" w:cs="Arial"/>
          <w:b/>
          <w:bCs/>
          <w:i/>
          <w:iCs/>
          <w:spacing w:val="8"/>
          <w:sz w:val="24"/>
        </w:rPr>
        <w:t xml:space="preserve"> </w:t>
      </w:r>
      <w:r w:rsidRPr="00615D9D">
        <w:rPr>
          <w:rFonts w:ascii="Arial" w:hAnsi="Arial" w:cs="Arial"/>
          <w:b/>
          <w:bCs/>
          <w:i/>
          <w:iCs/>
          <w:spacing w:val="-1"/>
          <w:sz w:val="24"/>
        </w:rPr>
        <w:t>Anaphylaxis</w:t>
      </w:r>
      <w:r w:rsidRPr="00615D9D">
        <w:rPr>
          <w:rFonts w:ascii="Arial" w:hAnsi="Arial" w:cs="Arial"/>
          <w:b/>
          <w:bCs/>
          <w:i/>
          <w:iCs/>
          <w:spacing w:val="23"/>
          <w:sz w:val="24"/>
        </w:rPr>
        <w:t xml:space="preserve"> </w:t>
      </w:r>
      <w:r w:rsidRPr="00615D9D">
        <w:rPr>
          <w:rFonts w:ascii="Arial" w:hAnsi="Arial" w:cs="Arial"/>
          <w:b/>
          <w:bCs/>
          <w:i/>
          <w:iCs/>
          <w:spacing w:val="-1"/>
          <w:sz w:val="24"/>
        </w:rPr>
        <w:t>Emergency</w:t>
      </w:r>
      <w:r w:rsidRPr="00615D9D">
        <w:rPr>
          <w:rFonts w:ascii="Arial" w:hAnsi="Arial" w:cs="Arial"/>
          <w:b/>
          <w:bCs/>
          <w:i/>
          <w:iCs/>
          <w:spacing w:val="-12"/>
          <w:sz w:val="24"/>
        </w:rPr>
        <w:t xml:space="preserve"> </w:t>
      </w:r>
      <w:r w:rsidRPr="00615D9D">
        <w:rPr>
          <w:rFonts w:ascii="Arial" w:hAnsi="Arial" w:cs="Arial"/>
          <w:b/>
          <w:bCs/>
          <w:i/>
          <w:iCs/>
          <w:spacing w:val="-1"/>
          <w:sz w:val="24"/>
        </w:rPr>
        <w:t>Plan</w:t>
      </w:r>
      <w:r w:rsidRPr="00615D9D">
        <w:rPr>
          <w:rFonts w:ascii="Arial" w:hAnsi="Arial" w:cs="Arial"/>
          <w:b/>
          <w:bCs/>
          <w:i/>
          <w:iCs/>
          <w:spacing w:val="7"/>
          <w:sz w:val="24"/>
        </w:rPr>
        <w:t xml:space="preserve"> </w:t>
      </w:r>
      <w:r w:rsidRPr="00615D9D">
        <w:rPr>
          <w:rFonts w:ascii="Arial" w:hAnsi="Arial" w:cs="Arial"/>
          <w:spacing w:val="-1"/>
          <w:sz w:val="24"/>
        </w:rPr>
        <w:t>must</w:t>
      </w:r>
      <w:r w:rsidRPr="00615D9D">
        <w:rPr>
          <w:rFonts w:ascii="Arial" w:hAnsi="Arial" w:cs="Arial"/>
          <w:spacing w:val="-13"/>
          <w:sz w:val="24"/>
        </w:rPr>
        <w:t xml:space="preserve"> </w:t>
      </w:r>
      <w:r w:rsidRPr="00615D9D">
        <w:rPr>
          <w:rFonts w:ascii="Arial" w:hAnsi="Arial" w:cs="Arial"/>
          <w:spacing w:val="-1"/>
          <w:sz w:val="24"/>
        </w:rPr>
        <w:t>include</w:t>
      </w:r>
      <w:r w:rsidRPr="00615D9D">
        <w:rPr>
          <w:rFonts w:ascii="Arial" w:hAnsi="Arial" w:cs="Arial"/>
          <w:spacing w:val="14"/>
          <w:sz w:val="24"/>
        </w:rPr>
        <w:t xml:space="preserve"> </w:t>
      </w:r>
      <w:r w:rsidRPr="00615D9D">
        <w:rPr>
          <w:rFonts w:ascii="Arial" w:hAnsi="Arial" w:cs="Arial"/>
          <w:spacing w:val="-1"/>
          <w:sz w:val="24"/>
        </w:rPr>
        <w:t>the following:</w:t>
      </w:r>
    </w:p>
    <w:p w:rsidR="00615D9D" w:rsidRPr="00615D9D" w:rsidRDefault="00615D9D" w:rsidP="00615D9D">
      <w:pPr>
        <w:pStyle w:val="ListParagraph"/>
        <w:widowControl w:val="0"/>
        <w:numPr>
          <w:ilvl w:val="0"/>
          <w:numId w:val="31"/>
        </w:numPr>
        <w:tabs>
          <w:tab w:val="left" w:pos="841"/>
        </w:tabs>
        <w:kinsoku w:val="0"/>
        <w:overflowPunct w:val="0"/>
        <w:autoSpaceDE w:val="0"/>
        <w:autoSpaceDN w:val="0"/>
        <w:adjustRightInd w:val="0"/>
        <w:spacing w:line="276" w:lineRule="exact"/>
        <w:contextualSpacing w:val="0"/>
        <w:rPr>
          <w:rFonts w:ascii="Arial" w:hAnsi="Arial" w:cs="Arial"/>
          <w:color w:val="000000"/>
        </w:rPr>
      </w:pPr>
      <w:r w:rsidRPr="00615D9D">
        <w:rPr>
          <w:rFonts w:ascii="Arial" w:hAnsi="Arial" w:cs="Arial"/>
        </w:rPr>
        <w:t>Name</w:t>
      </w:r>
      <w:r w:rsidRPr="00615D9D">
        <w:rPr>
          <w:rFonts w:ascii="Arial" w:hAnsi="Arial" w:cs="Arial"/>
          <w:spacing w:val="-18"/>
        </w:rPr>
        <w:t xml:space="preserve"> </w:t>
      </w:r>
      <w:r w:rsidRPr="00615D9D">
        <w:rPr>
          <w:rFonts w:ascii="Arial" w:hAnsi="Arial" w:cs="Arial"/>
        </w:rPr>
        <w:t>of</w:t>
      </w:r>
      <w:r w:rsidRPr="00615D9D">
        <w:rPr>
          <w:rFonts w:ascii="Arial" w:hAnsi="Arial" w:cs="Arial"/>
          <w:spacing w:val="10"/>
        </w:rPr>
        <w:t xml:space="preserve"> </w:t>
      </w:r>
      <w:r w:rsidRPr="00615D9D">
        <w:rPr>
          <w:rFonts w:ascii="Arial" w:hAnsi="Arial" w:cs="Arial"/>
        </w:rPr>
        <w:t>the</w:t>
      </w:r>
      <w:r w:rsidRPr="00615D9D">
        <w:rPr>
          <w:rFonts w:ascii="Arial" w:hAnsi="Arial" w:cs="Arial"/>
          <w:spacing w:val="-2"/>
        </w:rPr>
        <w:t xml:space="preserve"> </w:t>
      </w:r>
      <w:r w:rsidRPr="00615D9D">
        <w:rPr>
          <w:rFonts w:ascii="Arial" w:hAnsi="Arial" w:cs="Arial"/>
        </w:rPr>
        <w:t>child</w:t>
      </w:r>
    </w:p>
    <w:p w:rsidR="00615D9D" w:rsidRPr="00615D9D" w:rsidRDefault="00615D9D" w:rsidP="00615D9D">
      <w:pPr>
        <w:pStyle w:val="ListParagraph"/>
        <w:widowControl w:val="0"/>
        <w:numPr>
          <w:ilvl w:val="0"/>
          <w:numId w:val="31"/>
        </w:numPr>
        <w:tabs>
          <w:tab w:val="left" w:pos="841"/>
        </w:tabs>
        <w:kinsoku w:val="0"/>
        <w:overflowPunct w:val="0"/>
        <w:autoSpaceDE w:val="0"/>
        <w:autoSpaceDN w:val="0"/>
        <w:adjustRightInd w:val="0"/>
        <w:spacing w:before="8" w:line="276" w:lineRule="exact"/>
        <w:contextualSpacing w:val="0"/>
        <w:rPr>
          <w:rFonts w:ascii="Arial" w:hAnsi="Arial" w:cs="Arial"/>
          <w:color w:val="000000"/>
        </w:rPr>
      </w:pPr>
      <w:r w:rsidRPr="00615D9D">
        <w:rPr>
          <w:rFonts w:ascii="Arial" w:hAnsi="Arial" w:cs="Arial"/>
        </w:rPr>
        <w:t>Child’s</w:t>
      </w:r>
      <w:r w:rsidRPr="00615D9D">
        <w:rPr>
          <w:rFonts w:ascii="Arial" w:hAnsi="Arial" w:cs="Arial"/>
          <w:spacing w:val="-9"/>
        </w:rPr>
        <w:t xml:space="preserve"> </w:t>
      </w:r>
      <w:r w:rsidRPr="00615D9D">
        <w:rPr>
          <w:rFonts w:ascii="Arial" w:hAnsi="Arial" w:cs="Arial"/>
        </w:rPr>
        <w:t>date</w:t>
      </w:r>
      <w:r w:rsidRPr="00615D9D">
        <w:rPr>
          <w:rFonts w:ascii="Arial" w:hAnsi="Arial" w:cs="Arial"/>
          <w:spacing w:val="-17"/>
        </w:rPr>
        <w:t xml:space="preserve"> </w:t>
      </w:r>
      <w:r w:rsidRPr="00615D9D">
        <w:rPr>
          <w:rFonts w:ascii="Arial" w:hAnsi="Arial" w:cs="Arial"/>
        </w:rPr>
        <w:t>of</w:t>
      </w:r>
      <w:r w:rsidRPr="00615D9D">
        <w:rPr>
          <w:rFonts w:ascii="Arial" w:hAnsi="Arial" w:cs="Arial"/>
          <w:spacing w:val="12"/>
        </w:rPr>
        <w:t xml:space="preserve"> </w:t>
      </w:r>
      <w:r w:rsidRPr="00615D9D">
        <w:rPr>
          <w:rFonts w:ascii="Arial" w:hAnsi="Arial" w:cs="Arial"/>
        </w:rPr>
        <w:t>birth</w:t>
      </w:r>
    </w:p>
    <w:p w:rsidR="00615D9D" w:rsidRPr="00615D9D" w:rsidRDefault="00615D9D" w:rsidP="00615D9D">
      <w:pPr>
        <w:pStyle w:val="ListParagraph"/>
        <w:widowControl w:val="0"/>
        <w:numPr>
          <w:ilvl w:val="0"/>
          <w:numId w:val="31"/>
        </w:numPr>
        <w:tabs>
          <w:tab w:val="left" w:pos="841"/>
        </w:tabs>
        <w:kinsoku w:val="0"/>
        <w:overflowPunct w:val="0"/>
        <w:autoSpaceDE w:val="0"/>
        <w:autoSpaceDN w:val="0"/>
        <w:adjustRightInd w:val="0"/>
        <w:spacing w:line="276" w:lineRule="exact"/>
        <w:contextualSpacing w:val="0"/>
        <w:rPr>
          <w:rFonts w:ascii="Arial" w:hAnsi="Arial" w:cs="Arial"/>
          <w:color w:val="000000"/>
        </w:rPr>
      </w:pPr>
      <w:r w:rsidRPr="00615D9D">
        <w:rPr>
          <w:rFonts w:ascii="Arial" w:hAnsi="Arial" w:cs="Arial"/>
        </w:rPr>
        <w:t>Child’s</w:t>
      </w:r>
      <w:r w:rsidRPr="00615D9D">
        <w:rPr>
          <w:rFonts w:ascii="Arial" w:hAnsi="Arial" w:cs="Arial"/>
          <w:spacing w:val="-10"/>
        </w:rPr>
        <w:t xml:space="preserve"> </w:t>
      </w:r>
      <w:r w:rsidRPr="00615D9D">
        <w:rPr>
          <w:rFonts w:ascii="Arial" w:hAnsi="Arial" w:cs="Arial"/>
        </w:rPr>
        <w:t>weight</w:t>
      </w:r>
    </w:p>
    <w:p w:rsidR="00615D9D" w:rsidRPr="00615D9D" w:rsidRDefault="00615D9D" w:rsidP="00615D9D">
      <w:pPr>
        <w:pStyle w:val="ListParagraph"/>
        <w:widowControl w:val="0"/>
        <w:numPr>
          <w:ilvl w:val="0"/>
          <w:numId w:val="31"/>
        </w:numPr>
        <w:tabs>
          <w:tab w:val="left" w:pos="841"/>
        </w:tabs>
        <w:kinsoku w:val="0"/>
        <w:overflowPunct w:val="0"/>
        <w:autoSpaceDE w:val="0"/>
        <w:autoSpaceDN w:val="0"/>
        <w:adjustRightInd w:val="0"/>
        <w:spacing w:before="8" w:line="276" w:lineRule="exact"/>
        <w:contextualSpacing w:val="0"/>
        <w:rPr>
          <w:rFonts w:ascii="Arial" w:hAnsi="Arial" w:cs="Arial"/>
          <w:color w:val="000000"/>
        </w:rPr>
      </w:pPr>
      <w:r w:rsidRPr="00615D9D">
        <w:rPr>
          <w:rFonts w:ascii="Arial" w:hAnsi="Arial" w:cs="Arial"/>
        </w:rPr>
        <w:t>Whether</w:t>
      </w:r>
      <w:r w:rsidRPr="00615D9D">
        <w:rPr>
          <w:rFonts w:ascii="Arial" w:hAnsi="Arial" w:cs="Arial"/>
          <w:spacing w:val="2"/>
        </w:rPr>
        <w:t xml:space="preserve"> </w:t>
      </w:r>
      <w:r w:rsidRPr="00615D9D">
        <w:rPr>
          <w:rFonts w:ascii="Arial" w:hAnsi="Arial" w:cs="Arial"/>
        </w:rPr>
        <w:t>the child</w:t>
      </w:r>
      <w:r w:rsidRPr="00615D9D">
        <w:rPr>
          <w:rFonts w:ascii="Arial" w:hAnsi="Arial" w:cs="Arial"/>
          <w:spacing w:val="-6"/>
        </w:rPr>
        <w:t xml:space="preserve"> </w:t>
      </w:r>
      <w:r w:rsidRPr="00615D9D">
        <w:rPr>
          <w:rFonts w:ascii="Arial" w:hAnsi="Arial" w:cs="Arial"/>
        </w:rPr>
        <w:t>has</w:t>
      </w:r>
      <w:r w:rsidRPr="00615D9D">
        <w:rPr>
          <w:rFonts w:ascii="Arial" w:hAnsi="Arial" w:cs="Arial"/>
          <w:spacing w:val="8"/>
        </w:rPr>
        <w:t xml:space="preserve"> </w:t>
      </w:r>
      <w:r w:rsidRPr="00615D9D">
        <w:rPr>
          <w:rFonts w:ascii="Arial" w:hAnsi="Arial" w:cs="Arial"/>
        </w:rPr>
        <w:t>asthma</w:t>
      </w:r>
    </w:p>
    <w:p w:rsidR="00615D9D" w:rsidRPr="00615D9D" w:rsidRDefault="00615D9D" w:rsidP="00615D9D">
      <w:pPr>
        <w:pStyle w:val="ListParagraph"/>
        <w:widowControl w:val="0"/>
        <w:numPr>
          <w:ilvl w:val="0"/>
          <w:numId w:val="31"/>
        </w:numPr>
        <w:tabs>
          <w:tab w:val="left" w:pos="842"/>
        </w:tabs>
        <w:kinsoku w:val="0"/>
        <w:overflowPunct w:val="0"/>
        <w:autoSpaceDE w:val="0"/>
        <w:autoSpaceDN w:val="0"/>
        <w:adjustRightInd w:val="0"/>
        <w:ind w:right="161"/>
        <w:contextualSpacing w:val="0"/>
        <w:rPr>
          <w:rFonts w:ascii="Arial" w:hAnsi="Arial" w:cs="Arial"/>
          <w:color w:val="000000"/>
        </w:rPr>
      </w:pPr>
      <w:r w:rsidRPr="00615D9D">
        <w:rPr>
          <w:rFonts w:ascii="Arial" w:hAnsi="Arial" w:cs="Arial"/>
        </w:rPr>
        <w:t>Information</w:t>
      </w:r>
      <w:r w:rsidRPr="00615D9D">
        <w:rPr>
          <w:rFonts w:ascii="Arial" w:hAnsi="Arial" w:cs="Arial"/>
          <w:spacing w:val="-7"/>
        </w:rPr>
        <w:t xml:space="preserve"> </w:t>
      </w:r>
      <w:r w:rsidRPr="00615D9D">
        <w:rPr>
          <w:rFonts w:ascii="Arial" w:hAnsi="Arial" w:cs="Arial"/>
        </w:rPr>
        <w:t>about</w:t>
      </w:r>
      <w:r w:rsidRPr="00615D9D">
        <w:rPr>
          <w:rFonts w:ascii="Arial" w:hAnsi="Arial" w:cs="Arial"/>
          <w:spacing w:val="5"/>
        </w:rPr>
        <w:t xml:space="preserve"> </w:t>
      </w:r>
      <w:r w:rsidRPr="00615D9D">
        <w:rPr>
          <w:rFonts w:ascii="Arial" w:hAnsi="Arial" w:cs="Arial"/>
        </w:rPr>
        <w:t>the</w:t>
      </w:r>
      <w:r w:rsidRPr="00615D9D">
        <w:rPr>
          <w:rFonts w:ascii="Arial" w:hAnsi="Arial" w:cs="Arial"/>
          <w:spacing w:val="1"/>
        </w:rPr>
        <w:t xml:space="preserve"> </w:t>
      </w:r>
      <w:r w:rsidRPr="00615D9D">
        <w:rPr>
          <w:rFonts w:ascii="Arial" w:hAnsi="Arial" w:cs="Arial"/>
        </w:rPr>
        <w:t>diagnosis,</w:t>
      </w:r>
      <w:r w:rsidRPr="00615D9D">
        <w:rPr>
          <w:rFonts w:ascii="Arial" w:hAnsi="Arial" w:cs="Arial"/>
          <w:spacing w:val="-9"/>
        </w:rPr>
        <w:t xml:space="preserve"> </w:t>
      </w:r>
      <w:r w:rsidRPr="00615D9D">
        <w:rPr>
          <w:rFonts w:ascii="Arial" w:hAnsi="Arial" w:cs="Arial"/>
        </w:rPr>
        <w:t>including</w:t>
      </w:r>
      <w:r w:rsidRPr="00615D9D">
        <w:rPr>
          <w:rFonts w:ascii="Arial" w:hAnsi="Arial" w:cs="Arial"/>
          <w:spacing w:val="6"/>
        </w:rPr>
        <w:t xml:space="preserve"> </w:t>
      </w:r>
      <w:r w:rsidRPr="00615D9D">
        <w:rPr>
          <w:rFonts w:ascii="Arial" w:hAnsi="Arial" w:cs="Arial"/>
        </w:rPr>
        <w:t>the type of</w:t>
      </w:r>
      <w:r w:rsidRPr="00615D9D">
        <w:rPr>
          <w:rFonts w:ascii="Arial" w:hAnsi="Arial" w:cs="Arial"/>
          <w:spacing w:val="-5"/>
        </w:rPr>
        <w:t xml:space="preserve"> </w:t>
      </w:r>
      <w:r w:rsidRPr="00615D9D">
        <w:rPr>
          <w:rFonts w:ascii="Arial" w:hAnsi="Arial" w:cs="Arial"/>
        </w:rPr>
        <w:t>allergy</w:t>
      </w:r>
      <w:r w:rsidRPr="00615D9D">
        <w:rPr>
          <w:rFonts w:ascii="Arial" w:hAnsi="Arial" w:cs="Arial"/>
          <w:spacing w:val="-23"/>
        </w:rPr>
        <w:t xml:space="preserve"> </w:t>
      </w:r>
      <w:r w:rsidRPr="00615D9D">
        <w:rPr>
          <w:rFonts w:ascii="Arial" w:hAnsi="Arial" w:cs="Arial"/>
        </w:rPr>
        <w:t>or</w:t>
      </w:r>
      <w:r w:rsidRPr="00615D9D">
        <w:rPr>
          <w:rFonts w:ascii="Arial" w:hAnsi="Arial" w:cs="Arial"/>
          <w:spacing w:val="19"/>
        </w:rPr>
        <w:t xml:space="preserve"> </w:t>
      </w:r>
      <w:r w:rsidRPr="00615D9D">
        <w:rPr>
          <w:rFonts w:ascii="Arial" w:hAnsi="Arial" w:cs="Arial"/>
        </w:rPr>
        <w:t>allergies</w:t>
      </w:r>
      <w:r w:rsidRPr="00615D9D">
        <w:rPr>
          <w:rFonts w:ascii="Arial" w:hAnsi="Arial" w:cs="Arial"/>
          <w:spacing w:val="-8"/>
        </w:rPr>
        <w:t xml:space="preserve"> </w:t>
      </w:r>
      <w:r w:rsidRPr="00615D9D">
        <w:rPr>
          <w:rFonts w:ascii="Arial" w:hAnsi="Arial" w:cs="Arial"/>
        </w:rPr>
        <w:t>the</w:t>
      </w:r>
      <w:r w:rsidRPr="00615D9D">
        <w:rPr>
          <w:rFonts w:ascii="Arial" w:hAnsi="Arial" w:cs="Arial"/>
          <w:spacing w:val="-17"/>
        </w:rPr>
        <w:t xml:space="preserve"> </w:t>
      </w:r>
      <w:r w:rsidRPr="00615D9D">
        <w:rPr>
          <w:rFonts w:ascii="Arial" w:hAnsi="Arial" w:cs="Arial"/>
        </w:rPr>
        <w:t>child</w:t>
      </w:r>
      <w:r w:rsidRPr="00615D9D">
        <w:rPr>
          <w:rFonts w:ascii="Arial" w:hAnsi="Arial" w:cs="Arial"/>
          <w:spacing w:val="11"/>
        </w:rPr>
        <w:t xml:space="preserve"> </w:t>
      </w:r>
      <w:r w:rsidRPr="00615D9D">
        <w:rPr>
          <w:rFonts w:ascii="Arial" w:hAnsi="Arial" w:cs="Arial"/>
        </w:rPr>
        <w:t>has</w:t>
      </w:r>
      <w:r w:rsidRPr="00615D9D">
        <w:rPr>
          <w:rFonts w:ascii="Arial" w:hAnsi="Arial" w:cs="Arial"/>
          <w:spacing w:val="-9"/>
        </w:rPr>
        <w:t xml:space="preserve"> </w:t>
      </w:r>
      <w:r w:rsidRPr="00615D9D">
        <w:rPr>
          <w:rFonts w:ascii="Arial" w:hAnsi="Arial" w:cs="Arial"/>
        </w:rPr>
        <w:t>(based</w:t>
      </w:r>
      <w:r w:rsidRPr="00615D9D">
        <w:rPr>
          <w:rFonts w:ascii="Arial" w:hAnsi="Arial" w:cs="Arial"/>
          <w:spacing w:val="-23"/>
        </w:rPr>
        <w:t xml:space="preserve"> </w:t>
      </w:r>
      <w:r w:rsidRPr="00615D9D">
        <w:rPr>
          <w:rFonts w:ascii="Arial" w:hAnsi="Arial" w:cs="Arial"/>
        </w:rPr>
        <w:t>on</w:t>
      </w:r>
      <w:r w:rsidRPr="00615D9D">
        <w:rPr>
          <w:rFonts w:ascii="Arial" w:hAnsi="Arial" w:cs="Arial"/>
          <w:spacing w:val="1"/>
        </w:rPr>
        <w:t xml:space="preserve"> </w:t>
      </w:r>
      <w:r w:rsidRPr="00615D9D">
        <w:rPr>
          <w:rFonts w:ascii="Arial" w:hAnsi="Arial" w:cs="Arial"/>
        </w:rPr>
        <w:t>diagnosis</w:t>
      </w:r>
      <w:r w:rsidRPr="00615D9D">
        <w:rPr>
          <w:rFonts w:ascii="Arial" w:hAnsi="Arial" w:cs="Arial"/>
          <w:spacing w:val="-10"/>
        </w:rPr>
        <w:t xml:space="preserve"> </w:t>
      </w:r>
      <w:r w:rsidRPr="00615D9D">
        <w:rPr>
          <w:rFonts w:ascii="Arial" w:hAnsi="Arial" w:cs="Arial"/>
        </w:rPr>
        <w:t>from</w:t>
      </w:r>
      <w:r w:rsidRPr="00615D9D">
        <w:rPr>
          <w:rFonts w:ascii="Arial" w:hAnsi="Arial" w:cs="Arial"/>
          <w:spacing w:val="-5"/>
        </w:rPr>
        <w:t xml:space="preserve"> </w:t>
      </w:r>
      <w:r w:rsidRPr="00615D9D">
        <w:rPr>
          <w:rFonts w:ascii="Arial" w:hAnsi="Arial" w:cs="Arial"/>
        </w:rPr>
        <w:t>a</w:t>
      </w:r>
      <w:r w:rsidRPr="00615D9D">
        <w:rPr>
          <w:rFonts w:ascii="Arial" w:hAnsi="Arial" w:cs="Arial"/>
          <w:spacing w:val="2"/>
        </w:rPr>
        <w:t xml:space="preserve"> </w:t>
      </w:r>
      <w:r w:rsidRPr="00615D9D">
        <w:rPr>
          <w:rFonts w:ascii="Arial" w:hAnsi="Arial" w:cs="Arial"/>
        </w:rPr>
        <w:t>health</w:t>
      </w:r>
      <w:r w:rsidRPr="00615D9D">
        <w:rPr>
          <w:rFonts w:ascii="Arial" w:hAnsi="Arial" w:cs="Arial"/>
          <w:spacing w:val="-8"/>
        </w:rPr>
        <w:t xml:space="preserve"> </w:t>
      </w:r>
      <w:r w:rsidRPr="00615D9D">
        <w:rPr>
          <w:rFonts w:ascii="Arial" w:hAnsi="Arial" w:cs="Arial"/>
        </w:rPr>
        <w:t>care</w:t>
      </w:r>
      <w:r w:rsidRPr="00615D9D">
        <w:rPr>
          <w:rFonts w:ascii="Arial" w:hAnsi="Arial" w:cs="Arial"/>
          <w:spacing w:val="-18"/>
        </w:rPr>
        <w:t xml:space="preserve"> </w:t>
      </w:r>
      <w:r w:rsidRPr="00615D9D">
        <w:rPr>
          <w:rFonts w:ascii="Arial" w:hAnsi="Arial" w:cs="Arial"/>
        </w:rPr>
        <w:t>provider)</w:t>
      </w:r>
    </w:p>
    <w:p w:rsidR="00615D9D" w:rsidRPr="00615D9D" w:rsidRDefault="00615D9D" w:rsidP="00615D9D">
      <w:pPr>
        <w:pStyle w:val="ListParagraph"/>
        <w:widowControl w:val="0"/>
        <w:numPr>
          <w:ilvl w:val="0"/>
          <w:numId w:val="31"/>
        </w:numPr>
        <w:tabs>
          <w:tab w:val="left" w:pos="842"/>
        </w:tabs>
        <w:kinsoku w:val="0"/>
        <w:overflowPunct w:val="0"/>
        <w:autoSpaceDE w:val="0"/>
        <w:autoSpaceDN w:val="0"/>
        <w:adjustRightInd w:val="0"/>
        <w:spacing w:before="12" w:line="228" w:lineRule="auto"/>
        <w:ind w:right="325"/>
        <w:contextualSpacing w:val="0"/>
        <w:rPr>
          <w:rFonts w:ascii="Arial" w:hAnsi="Arial" w:cs="Arial"/>
          <w:color w:val="000000"/>
        </w:rPr>
      </w:pPr>
      <w:r w:rsidRPr="00615D9D">
        <w:rPr>
          <w:rFonts w:ascii="Arial" w:hAnsi="Arial" w:cs="Arial"/>
        </w:rPr>
        <w:t>Strategies to minimize the risk of exposure to the allergen(s) while the child is at the child care</w:t>
      </w:r>
      <w:r w:rsidRPr="00615D9D">
        <w:rPr>
          <w:rFonts w:ascii="Arial" w:hAnsi="Arial" w:cs="Arial"/>
          <w:spacing w:val="-47"/>
        </w:rPr>
        <w:t xml:space="preserve">  </w:t>
      </w:r>
      <w:r w:rsidRPr="00615D9D">
        <w:rPr>
          <w:rFonts w:ascii="Arial" w:hAnsi="Arial" w:cs="Arial"/>
        </w:rPr>
        <w:t>program</w:t>
      </w:r>
    </w:p>
    <w:p w:rsidR="00615D9D" w:rsidRPr="00615D9D" w:rsidRDefault="00615D9D" w:rsidP="00615D9D">
      <w:pPr>
        <w:pStyle w:val="ListParagraph"/>
        <w:widowControl w:val="0"/>
        <w:numPr>
          <w:ilvl w:val="0"/>
          <w:numId w:val="31"/>
        </w:numPr>
        <w:tabs>
          <w:tab w:val="left" w:pos="842"/>
        </w:tabs>
        <w:kinsoku w:val="0"/>
        <w:overflowPunct w:val="0"/>
        <w:autoSpaceDE w:val="0"/>
        <w:autoSpaceDN w:val="0"/>
        <w:adjustRightInd w:val="0"/>
        <w:spacing w:before="12"/>
        <w:ind w:right="631"/>
        <w:contextualSpacing w:val="0"/>
        <w:rPr>
          <w:rFonts w:ascii="Arial" w:hAnsi="Arial" w:cs="Arial"/>
          <w:color w:val="000000"/>
        </w:rPr>
      </w:pPr>
      <w:r w:rsidRPr="00615D9D">
        <w:rPr>
          <w:rFonts w:ascii="Arial" w:hAnsi="Arial" w:cs="Arial"/>
        </w:rPr>
        <w:lastRenderedPageBreak/>
        <w:t>Specific symptoms of mild and severe reactions that would indicate the need to administer</w:t>
      </w:r>
      <w:r w:rsidRPr="00615D9D">
        <w:rPr>
          <w:rFonts w:ascii="Arial" w:hAnsi="Arial" w:cs="Arial"/>
          <w:spacing w:val="-47"/>
        </w:rPr>
        <w:t xml:space="preserve"> </w:t>
      </w:r>
      <w:r w:rsidRPr="00615D9D">
        <w:rPr>
          <w:rFonts w:ascii="Arial" w:hAnsi="Arial" w:cs="Arial"/>
        </w:rPr>
        <w:t>medication</w:t>
      </w:r>
    </w:p>
    <w:p w:rsidR="00615D9D" w:rsidRPr="00615D9D" w:rsidRDefault="00615D9D" w:rsidP="00615D9D">
      <w:pPr>
        <w:pStyle w:val="ListParagraph"/>
        <w:widowControl w:val="0"/>
        <w:numPr>
          <w:ilvl w:val="0"/>
          <w:numId w:val="31"/>
        </w:numPr>
        <w:tabs>
          <w:tab w:val="left" w:pos="842"/>
        </w:tabs>
        <w:kinsoku w:val="0"/>
        <w:overflowPunct w:val="0"/>
        <w:autoSpaceDE w:val="0"/>
        <w:autoSpaceDN w:val="0"/>
        <w:adjustRightInd w:val="0"/>
        <w:ind w:right="247"/>
        <w:contextualSpacing w:val="0"/>
        <w:rPr>
          <w:rFonts w:ascii="Arial" w:hAnsi="Arial" w:cs="Arial"/>
          <w:color w:val="000000"/>
        </w:rPr>
      </w:pPr>
      <w:r w:rsidRPr="00615D9D">
        <w:rPr>
          <w:rFonts w:ascii="Arial" w:hAnsi="Arial" w:cs="Arial"/>
        </w:rPr>
        <w:t>Information on the child’s medication, including dose and method of administration and where</w:t>
      </w:r>
      <w:r w:rsidRPr="00615D9D">
        <w:rPr>
          <w:rFonts w:ascii="Arial" w:hAnsi="Arial" w:cs="Arial"/>
          <w:spacing w:val="-47"/>
        </w:rPr>
        <w:t xml:space="preserve"> </w:t>
      </w:r>
      <w:r w:rsidRPr="00615D9D">
        <w:rPr>
          <w:rFonts w:ascii="Arial" w:hAnsi="Arial" w:cs="Arial"/>
        </w:rPr>
        <w:t>the</w:t>
      </w:r>
      <w:r w:rsidRPr="00615D9D">
        <w:rPr>
          <w:rFonts w:ascii="Arial" w:hAnsi="Arial" w:cs="Arial"/>
          <w:spacing w:val="-2"/>
        </w:rPr>
        <w:t xml:space="preserve"> </w:t>
      </w:r>
      <w:r w:rsidRPr="00615D9D">
        <w:rPr>
          <w:rFonts w:ascii="Arial" w:hAnsi="Arial" w:cs="Arial"/>
        </w:rPr>
        <w:t>medication</w:t>
      </w:r>
      <w:r w:rsidRPr="00615D9D">
        <w:rPr>
          <w:rFonts w:ascii="Arial" w:hAnsi="Arial" w:cs="Arial"/>
          <w:spacing w:val="-8"/>
        </w:rPr>
        <w:t xml:space="preserve"> </w:t>
      </w:r>
      <w:r w:rsidRPr="00615D9D">
        <w:rPr>
          <w:rFonts w:ascii="Arial" w:hAnsi="Arial" w:cs="Arial"/>
        </w:rPr>
        <w:t>will</w:t>
      </w:r>
      <w:r w:rsidRPr="00615D9D">
        <w:rPr>
          <w:rFonts w:ascii="Arial" w:hAnsi="Arial" w:cs="Arial"/>
          <w:spacing w:val="-6"/>
        </w:rPr>
        <w:t xml:space="preserve"> </w:t>
      </w:r>
      <w:r w:rsidRPr="00615D9D">
        <w:rPr>
          <w:rFonts w:ascii="Arial" w:hAnsi="Arial" w:cs="Arial"/>
        </w:rPr>
        <w:t>be</w:t>
      </w:r>
      <w:r w:rsidRPr="00615D9D">
        <w:rPr>
          <w:rFonts w:ascii="Arial" w:hAnsi="Arial" w:cs="Arial"/>
          <w:spacing w:val="-2"/>
        </w:rPr>
        <w:t xml:space="preserve"> </w:t>
      </w:r>
      <w:r w:rsidRPr="00615D9D">
        <w:rPr>
          <w:rFonts w:ascii="Arial" w:hAnsi="Arial" w:cs="Arial"/>
        </w:rPr>
        <w:t>stored</w:t>
      </w:r>
    </w:p>
    <w:p w:rsidR="00615D9D" w:rsidRPr="00615D9D" w:rsidRDefault="00615D9D" w:rsidP="00615D9D">
      <w:pPr>
        <w:pStyle w:val="ListParagraph"/>
        <w:widowControl w:val="0"/>
        <w:numPr>
          <w:ilvl w:val="0"/>
          <w:numId w:val="31"/>
        </w:numPr>
        <w:tabs>
          <w:tab w:val="left" w:pos="842"/>
        </w:tabs>
        <w:kinsoku w:val="0"/>
        <w:overflowPunct w:val="0"/>
        <w:autoSpaceDE w:val="0"/>
        <w:autoSpaceDN w:val="0"/>
        <w:adjustRightInd w:val="0"/>
        <w:spacing w:line="276" w:lineRule="exact"/>
        <w:contextualSpacing w:val="0"/>
        <w:rPr>
          <w:rFonts w:ascii="Arial" w:hAnsi="Arial" w:cs="Arial"/>
          <w:color w:val="000000"/>
        </w:rPr>
      </w:pPr>
      <w:r w:rsidRPr="00615D9D">
        <w:rPr>
          <w:rFonts w:ascii="Arial" w:hAnsi="Arial" w:cs="Arial"/>
        </w:rPr>
        <w:t>Name</w:t>
      </w:r>
      <w:r w:rsidRPr="00615D9D">
        <w:rPr>
          <w:rFonts w:ascii="Arial" w:hAnsi="Arial" w:cs="Arial"/>
          <w:spacing w:val="-17"/>
        </w:rPr>
        <w:t xml:space="preserve"> </w:t>
      </w:r>
      <w:r w:rsidRPr="00615D9D">
        <w:rPr>
          <w:rFonts w:ascii="Arial" w:hAnsi="Arial" w:cs="Arial"/>
        </w:rPr>
        <w:t>and</w:t>
      </w:r>
      <w:r w:rsidRPr="00615D9D">
        <w:rPr>
          <w:rFonts w:ascii="Arial" w:hAnsi="Arial" w:cs="Arial"/>
          <w:spacing w:val="10"/>
        </w:rPr>
        <w:t xml:space="preserve"> </w:t>
      </w:r>
      <w:r w:rsidRPr="00615D9D">
        <w:rPr>
          <w:rFonts w:ascii="Arial" w:hAnsi="Arial" w:cs="Arial"/>
        </w:rPr>
        <w:t>contact</w:t>
      </w:r>
      <w:r w:rsidRPr="00615D9D">
        <w:rPr>
          <w:rFonts w:ascii="Arial" w:hAnsi="Arial" w:cs="Arial"/>
          <w:spacing w:val="-11"/>
        </w:rPr>
        <w:t xml:space="preserve"> </w:t>
      </w:r>
      <w:r w:rsidRPr="00615D9D">
        <w:rPr>
          <w:rFonts w:ascii="Arial" w:hAnsi="Arial" w:cs="Arial"/>
        </w:rPr>
        <w:t>information</w:t>
      </w:r>
      <w:r w:rsidRPr="00615D9D">
        <w:rPr>
          <w:rFonts w:ascii="Arial" w:hAnsi="Arial" w:cs="Arial"/>
          <w:spacing w:val="-7"/>
        </w:rPr>
        <w:t xml:space="preserve"> </w:t>
      </w:r>
      <w:r w:rsidRPr="00615D9D">
        <w:rPr>
          <w:rFonts w:ascii="Arial" w:hAnsi="Arial" w:cs="Arial"/>
        </w:rPr>
        <w:t>of</w:t>
      </w:r>
      <w:r w:rsidRPr="00615D9D">
        <w:rPr>
          <w:rFonts w:ascii="Arial" w:hAnsi="Arial" w:cs="Arial"/>
          <w:spacing w:val="12"/>
        </w:rPr>
        <w:t xml:space="preserve"> </w:t>
      </w:r>
      <w:r w:rsidRPr="00615D9D">
        <w:rPr>
          <w:rFonts w:ascii="Arial" w:hAnsi="Arial" w:cs="Arial"/>
        </w:rPr>
        <w:t>the</w:t>
      </w:r>
      <w:r w:rsidRPr="00615D9D">
        <w:rPr>
          <w:rFonts w:ascii="Arial" w:hAnsi="Arial" w:cs="Arial"/>
          <w:spacing w:val="-17"/>
        </w:rPr>
        <w:t xml:space="preserve"> </w:t>
      </w:r>
      <w:r w:rsidRPr="00615D9D">
        <w:rPr>
          <w:rFonts w:ascii="Arial" w:hAnsi="Arial" w:cs="Arial"/>
        </w:rPr>
        <w:t>health</w:t>
      </w:r>
      <w:r w:rsidRPr="00615D9D">
        <w:rPr>
          <w:rFonts w:ascii="Arial" w:hAnsi="Arial" w:cs="Arial"/>
          <w:spacing w:val="-6"/>
        </w:rPr>
        <w:t xml:space="preserve"> </w:t>
      </w:r>
      <w:r w:rsidRPr="00615D9D">
        <w:rPr>
          <w:rFonts w:ascii="Arial" w:hAnsi="Arial" w:cs="Arial"/>
        </w:rPr>
        <w:t>care</w:t>
      </w:r>
      <w:r w:rsidRPr="00615D9D">
        <w:rPr>
          <w:rFonts w:ascii="Arial" w:hAnsi="Arial" w:cs="Arial"/>
          <w:spacing w:val="-17"/>
        </w:rPr>
        <w:t xml:space="preserve"> </w:t>
      </w:r>
      <w:r w:rsidRPr="00615D9D">
        <w:rPr>
          <w:rFonts w:ascii="Arial" w:hAnsi="Arial" w:cs="Arial"/>
        </w:rPr>
        <w:t>provider</w:t>
      </w:r>
    </w:p>
    <w:p w:rsidR="00615D9D" w:rsidRPr="00615D9D" w:rsidRDefault="00615D9D" w:rsidP="00615D9D">
      <w:pPr>
        <w:pStyle w:val="ListParagraph"/>
        <w:widowControl w:val="0"/>
        <w:numPr>
          <w:ilvl w:val="0"/>
          <w:numId w:val="31"/>
        </w:numPr>
        <w:tabs>
          <w:tab w:val="left" w:pos="842"/>
        </w:tabs>
        <w:kinsoku w:val="0"/>
        <w:overflowPunct w:val="0"/>
        <w:autoSpaceDE w:val="0"/>
        <w:autoSpaceDN w:val="0"/>
        <w:adjustRightInd w:val="0"/>
        <w:spacing w:line="276" w:lineRule="exact"/>
        <w:contextualSpacing w:val="0"/>
        <w:rPr>
          <w:rFonts w:ascii="Arial" w:hAnsi="Arial" w:cs="Arial"/>
          <w:color w:val="000000"/>
        </w:rPr>
      </w:pPr>
      <w:r w:rsidRPr="00615D9D">
        <w:rPr>
          <w:rFonts w:ascii="Arial" w:hAnsi="Arial" w:cs="Arial"/>
        </w:rPr>
        <w:t>Name</w:t>
      </w:r>
      <w:r w:rsidRPr="00615D9D">
        <w:rPr>
          <w:rFonts w:ascii="Arial" w:hAnsi="Arial" w:cs="Arial"/>
          <w:spacing w:val="-16"/>
        </w:rPr>
        <w:t xml:space="preserve"> </w:t>
      </w:r>
      <w:r w:rsidRPr="00615D9D">
        <w:rPr>
          <w:rFonts w:ascii="Arial" w:hAnsi="Arial" w:cs="Arial"/>
        </w:rPr>
        <w:t>and</w:t>
      </w:r>
      <w:r w:rsidRPr="00615D9D">
        <w:rPr>
          <w:rFonts w:ascii="Arial" w:hAnsi="Arial" w:cs="Arial"/>
          <w:spacing w:val="12"/>
        </w:rPr>
        <w:t xml:space="preserve"> </w:t>
      </w:r>
      <w:r w:rsidRPr="00615D9D">
        <w:rPr>
          <w:rFonts w:ascii="Arial" w:hAnsi="Arial" w:cs="Arial"/>
        </w:rPr>
        <w:t>contact</w:t>
      </w:r>
      <w:r w:rsidRPr="00615D9D">
        <w:rPr>
          <w:rFonts w:ascii="Arial" w:hAnsi="Arial" w:cs="Arial"/>
          <w:spacing w:val="-10"/>
        </w:rPr>
        <w:t xml:space="preserve"> </w:t>
      </w:r>
      <w:r w:rsidRPr="00615D9D">
        <w:rPr>
          <w:rFonts w:ascii="Arial" w:hAnsi="Arial" w:cs="Arial"/>
        </w:rPr>
        <w:t>information</w:t>
      </w:r>
      <w:r w:rsidRPr="00615D9D">
        <w:rPr>
          <w:rFonts w:ascii="Arial" w:hAnsi="Arial" w:cs="Arial"/>
          <w:spacing w:val="-5"/>
        </w:rPr>
        <w:t xml:space="preserve"> </w:t>
      </w:r>
      <w:r w:rsidRPr="00615D9D">
        <w:rPr>
          <w:rFonts w:ascii="Arial" w:hAnsi="Arial" w:cs="Arial"/>
        </w:rPr>
        <w:t>of</w:t>
      </w:r>
      <w:r w:rsidRPr="00615D9D">
        <w:rPr>
          <w:rFonts w:ascii="Arial" w:hAnsi="Arial" w:cs="Arial"/>
          <w:spacing w:val="14"/>
        </w:rPr>
        <w:t xml:space="preserve"> </w:t>
      </w:r>
      <w:r w:rsidRPr="00615D9D">
        <w:rPr>
          <w:rFonts w:ascii="Arial" w:hAnsi="Arial" w:cs="Arial"/>
        </w:rPr>
        <w:t>the</w:t>
      </w:r>
      <w:r w:rsidRPr="00615D9D">
        <w:rPr>
          <w:rFonts w:ascii="Arial" w:hAnsi="Arial" w:cs="Arial"/>
          <w:spacing w:val="-16"/>
        </w:rPr>
        <w:t xml:space="preserve"> </w:t>
      </w:r>
      <w:r w:rsidRPr="00615D9D">
        <w:rPr>
          <w:rFonts w:ascii="Arial" w:hAnsi="Arial" w:cs="Arial"/>
        </w:rPr>
        <w:t>parent(s)/guardian(s)</w:t>
      </w:r>
    </w:p>
    <w:p w:rsidR="00615D9D" w:rsidRPr="00615D9D" w:rsidRDefault="00615D9D" w:rsidP="00615D9D">
      <w:pPr>
        <w:pStyle w:val="ListParagraph"/>
        <w:widowControl w:val="0"/>
        <w:numPr>
          <w:ilvl w:val="0"/>
          <w:numId w:val="31"/>
        </w:numPr>
        <w:tabs>
          <w:tab w:val="left" w:pos="841"/>
        </w:tabs>
        <w:kinsoku w:val="0"/>
        <w:overflowPunct w:val="0"/>
        <w:autoSpaceDE w:val="0"/>
        <w:autoSpaceDN w:val="0"/>
        <w:adjustRightInd w:val="0"/>
        <w:spacing w:before="14" w:line="228" w:lineRule="auto"/>
        <w:ind w:right="1396"/>
        <w:contextualSpacing w:val="0"/>
        <w:rPr>
          <w:rFonts w:ascii="Arial" w:hAnsi="Arial" w:cs="Arial"/>
          <w:color w:val="000000"/>
        </w:rPr>
      </w:pPr>
      <w:r w:rsidRPr="00615D9D">
        <w:rPr>
          <w:rFonts w:ascii="Arial" w:hAnsi="Arial" w:cs="Arial"/>
        </w:rPr>
        <w:t>Signature of the parent(s)/guardian(s) and the health care provider and a program</w:t>
      </w:r>
      <w:r w:rsidRPr="00615D9D">
        <w:rPr>
          <w:rFonts w:ascii="Arial" w:hAnsi="Arial" w:cs="Arial"/>
          <w:spacing w:val="-47"/>
        </w:rPr>
        <w:t xml:space="preserve"> </w:t>
      </w:r>
      <w:r w:rsidRPr="00615D9D">
        <w:rPr>
          <w:rFonts w:ascii="Arial" w:hAnsi="Arial" w:cs="Arial"/>
        </w:rPr>
        <w:t>representative</w:t>
      </w:r>
    </w:p>
    <w:p w:rsidR="00615D9D" w:rsidRPr="00615D9D" w:rsidRDefault="00615D9D" w:rsidP="00615D9D">
      <w:pPr>
        <w:widowControl w:val="0"/>
        <w:tabs>
          <w:tab w:val="left" w:pos="841"/>
        </w:tabs>
        <w:kinsoku w:val="0"/>
        <w:overflowPunct w:val="0"/>
        <w:autoSpaceDE w:val="0"/>
        <w:autoSpaceDN w:val="0"/>
        <w:adjustRightInd w:val="0"/>
        <w:spacing w:before="14" w:line="228" w:lineRule="auto"/>
        <w:ind w:left="360" w:right="1396"/>
        <w:rPr>
          <w:rFonts w:ascii="Arial" w:hAnsi="Arial" w:cs="Arial"/>
          <w:color w:val="000000"/>
        </w:rPr>
      </w:pPr>
    </w:p>
    <w:p w:rsidR="00615D9D" w:rsidRPr="00615D9D" w:rsidRDefault="00615D9D" w:rsidP="00615D9D">
      <w:pPr>
        <w:rPr>
          <w:rFonts w:ascii="Arial" w:hAnsi="Arial" w:cs="Arial"/>
          <w:sz w:val="22"/>
          <w:szCs w:val="22"/>
        </w:rPr>
      </w:pPr>
      <w:r w:rsidRPr="00615D9D">
        <w:rPr>
          <w:rFonts w:ascii="Arial" w:hAnsi="Arial" w:cs="Arial"/>
        </w:rPr>
        <w:t xml:space="preserve">We must receive these completed forms before enrollment in order for your child to continue to attend program.    Once we receive your child’s forms they will be reviewed and approved by our health care consultant.  Children will not be permitted in program without ALL completed forms and any required updated supply of medication as needed.  The policy sets guidelines to be followed by child day care programs for both the prevention of anaphylaxis and during an anaphylaxis emergency.  The policy is posted in English and Spanish on the OCFS website at: </w:t>
      </w:r>
      <w:hyperlink r:id="rId15" w:history="1">
        <w:r w:rsidRPr="00615D9D">
          <w:rPr>
            <w:rStyle w:val="Hyperlink"/>
            <w:rFonts w:ascii="Arial" w:hAnsi="Arial" w:cs="Arial"/>
          </w:rPr>
          <w:t>https://ocfs.ny.gov/programs/childcare/policies/</w:t>
        </w:r>
      </w:hyperlink>
      <w:r w:rsidRPr="00615D9D">
        <w:rPr>
          <w:rFonts w:ascii="Arial" w:hAnsi="Arial" w:cs="Arial"/>
        </w:rPr>
        <w:t xml:space="preserve">.  </w:t>
      </w:r>
    </w:p>
    <w:p w:rsidR="00615D9D" w:rsidRPr="00615D9D" w:rsidRDefault="00615D9D" w:rsidP="00615D9D">
      <w:pPr>
        <w:pStyle w:val="BodyTextIndent3"/>
        <w:ind w:left="0"/>
        <w:rPr>
          <w:rFonts w:ascii="Arial" w:hAnsi="Arial" w:cs="Arial"/>
          <w:sz w:val="24"/>
          <w:szCs w:val="24"/>
        </w:rPr>
      </w:pPr>
    </w:p>
    <w:p w:rsidR="00555D50" w:rsidRPr="00615D9D" w:rsidRDefault="00555D50" w:rsidP="00EE4EE2">
      <w:pPr>
        <w:pStyle w:val="Heading2"/>
        <w:spacing w:after="120"/>
        <w:rPr>
          <w:color w:val="4F81BD"/>
          <w:sz w:val="24"/>
          <w:szCs w:val="24"/>
        </w:rPr>
      </w:pPr>
      <w:bookmarkStart w:id="174" w:name="_Toc251583202"/>
      <w:bookmarkStart w:id="175" w:name="_Toc457222444"/>
      <w:bookmarkStart w:id="176" w:name="_Toc67655205"/>
      <w:r w:rsidRPr="00615D9D">
        <w:rPr>
          <w:color w:val="4F81BD"/>
          <w:sz w:val="24"/>
          <w:szCs w:val="24"/>
        </w:rPr>
        <w:t>Medications</w:t>
      </w:r>
      <w:bookmarkEnd w:id="174"/>
      <w:bookmarkEnd w:id="175"/>
      <w:bookmarkEnd w:id="176"/>
    </w:p>
    <w:p w:rsidR="00225F37" w:rsidRPr="00615D9D" w:rsidRDefault="00E12742" w:rsidP="00225F37">
      <w:pPr>
        <w:spacing w:before="120"/>
        <w:ind w:left="360"/>
        <w:rPr>
          <w:rFonts w:ascii="Arial" w:hAnsi="Arial" w:cs="Arial"/>
          <w:color w:val="000000"/>
        </w:rPr>
      </w:pPr>
      <w:r w:rsidRPr="00615D9D">
        <w:rPr>
          <w:rFonts w:ascii="Arial" w:hAnsi="Arial" w:cs="Arial"/>
          <w:color w:val="000000"/>
        </w:rPr>
        <w:t>(A) Our center does not administer prescription or over the counter medication to children</w:t>
      </w:r>
      <w:r w:rsidR="00DF6D1D" w:rsidRPr="00615D9D">
        <w:rPr>
          <w:rFonts w:ascii="Arial" w:hAnsi="Arial" w:cs="Arial"/>
          <w:color w:val="000000"/>
        </w:rPr>
        <w:t xml:space="preserve"> other than </w:t>
      </w:r>
      <w:r w:rsidR="00DF6D1D" w:rsidRPr="00615D9D">
        <w:rPr>
          <w:rFonts w:ascii="Arial" w:hAnsi="Arial" w:cs="Arial"/>
          <w:b/>
          <w:color w:val="000000"/>
        </w:rPr>
        <w:t xml:space="preserve">EPI-pen, inhalers, </w:t>
      </w:r>
      <w:r w:rsidR="0030474C" w:rsidRPr="00615D9D">
        <w:rPr>
          <w:rFonts w:ascii="Arial" w:hAnsi="Arial" w:cs="Arial"/>
          <w:b/>
          <w:color w:val="000000"/>
        </w:rPr>
        <w:t xml:space="preserve">and breathing treatments; </w:t>
      </w:r>
      <w:r w:rsidR="00DF6D1D" w:rsidRPr="00615D9D">
        <w:rPr>
          <w:rFonts w:ascii="Arial" w:hAnsi="Arial" w:cs="Arial"/>
          <w:b/>
          <w:color w:val="000000"/>
        </w:rPr>
        <w:t>diaper cream, sunscreen, and bug repellant</w:t>
      </w:r>
    </w:p>
    <w:p w:rsidR="00555D50" w:rsidRPr="00615D9D" w:rsidRDefault="00E12742" w:rsidP="004E01AC">
      <w:pPr>
        <w:spacing w:before="120"/>
        <w:ind w:left="720" w:hanging="360"/>
        <w:rPr>
          <w:rFonts w:ascii="Arial" w:hAnsi="Arial" w:cs="Arial"/>
          <w:color w:val="000000"/>
        </w:rPr>
      </w:pPr>
      <w:r w:rsidRPr="00615D9D">
        <w:rPr>
          <w:rFonts w:ascii="Arial" w:hAnsi="Arial" w:cs="Arial"/>
          <w:color w:val="000000"/>
        </w:rPr>
        <w:t xml:space="preserve">(B) </w:t>
      </w:r>
      <w:r w:rsidR="00555D50" w:rsidRPr="00615D9D">
        <w:rPr>
          <w:rFonts w:ascii="Arial" w:hAnsi="Arial" w:cs="Arial"/>
          <w:color w:val="000000"/>
        </w:rPr>
        <w:t>All medications should be handed to a staff member with specific</w:t>
      </w:r>
      <w:r w:rsidRPr="00615D9D">
        <w:rPr>
          <w:rFonts w:ascii="Arial" w:hAnsi="Arial" w:cs="Arial"/>
          <w:color w:val="000000"/>
        </w:rPr>
        <w:t xml:space="preserve"> written</w:t>
      </w:r>
      <w:r w:rsidR="00555D50" w:rsidRPr="00615D9D">
        <w:rPr>
          <w:rFonts w:ascii="Arial" w:hAnsi="Arial" w:cs="Arial"/>
          <w:color w:val="000000"/>
        </w:rPr>
        <w:t xml:space="preserve"> instructions </w:t>
      </w:r>
      <w:r w:rsidR="00225F37" w:rsidRPr="00615D9D">
        <w:rPr>
          <w:rFonts w:ascii="Arial" w:hAnsi="Arial" w:cs="Arial"/>
          <w:color w:val="000000"/>
        </w:rPr>
        <w:t xml:space="preserve">for administration. </w:t>
      </w:r>
      <w:r w:rsidR="00555D50" w:rsidRPr="00615D9D">
        <w:rPr>
          <w:rFonts w:ascii="Arial" w:hAnsi="Arial" w:cs="Arial"/>
          <w:color w:val="000000"/>
        </w:rPr>
        <w:t xml:space="preserve">Medications should never be left in the child’s </w:t>
      </w:r>
      <w:r w:rsidR="001C2D68" w:rsidRPr="00615D9D">
        <w:rPr>
          <w:rFonts w:ascii="Arial" w:hAnsi="Arial" w:cs="Arial"/>
          <w:color w:val="000000"/>
        </w:rPr>
        <w:t>cubby</w:t>
      </w:r>
      <w:r w:rsidR="00555D50" w:rsidRPr="00615D9D">
        <w:rPr>
          <w:rFonts w:ascii="Arial" w:hAnsi="Arial" w:cs="Arial"/>
          <w:color w:val="000000"/>
        </w:rPr>
        <w:t xml:space="preserve"> or with the child to administer on their own</w:t>
      </w:r>
      <w:r w:rsidR="002209A0" w:rsidRPr="00615D9D">
        <w:rPr>
          <w:rFonts w:ascii="Arial" w:hAnsi="Arial" w:cs="Arial"/>
          <w:color w:val="000000"/>
        </w:rPr>
        <w:t xml:space="preserve">. </w:t>
      </w:r>
      <w:r w:rsidR="00555D50" w:rsidRPr="00615D9D">
        <w:rPr>
          <w:rFonts w:ascii="Arial" w:hAnsi="Arial" w:cs="Arial"/>
          <w:color w:val="000000"/>
        </w:rPr>
        <w:t xml:space="preserve">Our staff will ensure that the medication </w:t>
      </w:r>
      <w:r w:rsidR="004014EC" w:rsidRPr="00615D9D">
        <w:rPr>
          <w:rFonts w:ascii="Arial" w:hAnsi="Arial" w:cs="Arial"/>
          <w:color w:val="000000"/>
        </w:rPr>
        <w:t xml:space="preserve">is </w:t>
      </w:r>
      <w:r w:rsidR="00555D50" w:rsidRPr="00615D9D">
        <w:rPr>
          <w:rFonts w:ascii="Arial" w:hAnsi="Arial" w:cs="Arial"/>
          <w:color w:val="000000"/>
        </w:rPr>
        <w:t>recorded along with the directions and proceed to dispense the medication</w:t>
      </w:r>
      <w:r w:rsidR="00E432BA" w:rsidRPr="00615D9D">
        <w:rPr>
          <w:rFonts w:ascii="Arial" w:hAnsi="Arial" w:cs="Arial"/>
          <w:color w:val="000000"/>
        </w:rPr>
        <w:t xml:space="preserve"> </w:t>
      </w:r>
      <w:r w:rsidR="00555D50" w:rsidRPr="00615D9D">
        <w:rPr>
          <w:rFonts w:ascii="Arial" w:hAnsi="Arial" w:cs="Arial"/>
          <w:color w:val="000000"/>
        </w:rPr>
        <w:t>as directed.</w:t>
      </w:r>
    </w:p>
    <w:p w:rsidR="00504D3C" w:rsidRPr="00615D9D" w:rsidRDefault="00504D3C" w:rsidP="00225F37">
      <w:pPr>
        <w:numPr>
          <w:ilvl w:val="0"/>
          <w:numId w:val="9"/>
        </w:numPr>
        <w:ind w:left="720"/>
        <w:rPr>
          <w:rFonts w:ascii="Arial" w:hAnsi="Arial" w:cs="Arial"/>
          <w:color w:val="000000"/>
        </w:rPr>
      </w:pPr>
      <w:r w:rsidRPr="00615D9D">
        <w:rPr>
          <w:rFonts w:ascii="Arial" w:hAnsi="Arial" w:cs="Arial"/>
          <w:b/>
          <w:color w:val="000000"/>
        </w:rPr>
        <w:t xml:space="preserve">Prescription </w:t>
      </w:r>
      <w:r w:rsidR="0030474C" w:rsidRPr="00615D9D">
        <w:rPr>
          <w:rFonts w:ascii="Arial" w:hAnsi="Arial" w:cs="Arial"/>
          <w:b/>
          <w:color w:val="000000"/>
        </w:rPr>
        <w:t>EPI-pen, inhaler, and breathing treatments</w:t>
      </w:r>
      <w:r w:rsidRPr="00615D9D">
        <w:rPr>
          <w:rFonts w:ascii="Arial" w:hAnsi="Arial" w:cs="Arial"/>
          <w:color w:val="000000"/>
        </w:rPr>
        <w:t xml:space="preserve"> require a note signed by the </w:t>
      </w:r>
      <w:r w:rsidR="004014EC" w:rsidRPr="00615D9D">
        <w:rPr>
          <w:rFonts w:ascii="Arial" w:hAnsi="Arial" w:cs="Arial"/>
          <w:color w:val="000000"/>
        </w:rPr>
        <w:t>family</w:t>
      </w:r>
      <w:r w:rsidRPr="00615D9D">
        <w:rPr>
          <w:rFonts w:ascii="Arial" w:hAnsi="Arial" w:cs="Arial"/>
          <w:color w:val="000000"/>
        </w:rPr>
        <w:t xml:space="preserve"> and a written order from the child’s physician</w:t>
      </w:r>
      <w:r w:rsidR="00AA3A4F" w:rsidRPr="00615D9D">
        <w:rPr>
          <w:rFonts w:ascii="Arial" w:hAnsi="Arial" w:cs="Arial"/>
          <w:color w:val="000000"/>
        </w:rPr>
        <w:t xml:space="preserve">. The </w:t>
      </w:r>
      <w:r w:rsidRPr="00615D9D">
        <w:rPr>
          <w:rFonts w:ascii="Arial" w:hAnsi="Arial" w:cs="Arial"/>
          <w:color w:val="000000"/>
        </w:rPr>
        <w:t>label on the medication</w:t>
      </w:r>
      <w:r w:rsidR="00AA3A4F" w:rsidRPr="00615D9D">
        <w:rPr>
          <w:rFonts w:ascii="Arial" w:hAnsi="Arial" w:cs="Arial"/>
          <w:color w:val="000000"/>
        </w:rPr>
        <w:t xml:space="preserve"> </w:t>
      </w:r>
      <w:r w:rsidR="00F83CE7" w:rsidRPr="00615D9D">
        <w:rPr>
          <w:rFonts w:ascii="Arial" w:hAnsi="Arial" w:cs="Arial"/>
          <w:color w:val="000000"/>
        </w:rPr>
        <w:t>meets</w:t>
      </w:r>
      <w:r w:rsidR="00AA3A4F" w:rsidRPr="00615D9D">
        <w:rPr>
          <w:rFonts w:ascii="Arial" w:hAnsi="Arial" w:cs="Arial"/>
          <w:color w:val="000000"/>
        </w:rPr>
        <w:t xml:space="preserve"> this requirement</w:t>
      </w:r>
      <w:r w:rsidR="002209A0" w:rsidRPr="00615D9D">
        <w:rPr>
          <w:rFonts w:ascii="Arial" w:hAnsi="Arial" w:cs="Arial"/>
          <w:color w:val="000000"/>
        </w:rPr>
        <w:t xml:space="preserve">. </w:t>
      </w:r>
      <w:r w:rsidRPr="00615D9D">
        <w:rPr>
          <w:rFonts w:ascii="Arial" w:hAnsi="Arial" w:cs="Arial"/>
          <w:color w:val="000000"/>
        </w:rPr>
        <w:t xml:space="preserve">The medication must </w:t>
      </w:r>
      <w:r w:rsidR="00AA3A4F" w:rsidRPr="00615D9D">
        <w:rPr>
          <w:rFonts w:ascii="Arial" w:hAnsi="Arial" w:cs="Arial"/>
          <w:color w:val="000000"/>
        </w:rPr>
        <w:t>include</w:t>
      </w:r>
      <w:r w:rsidRPr="00615D9D">
        <w:rPr>
          <w:rFonts w:ascii="Arial" w:hAnsi="Arial" w:cs="Arial"/>
          <w:color w:val="000000"/>
        </w:rPr>
        <w:t xml:space="preserve"> your child’s name, dosage, current date, </w:t>
      </w:r>
      <w:r w:rsidR="00AA3A4F" w:rsidRPr="00615D9D">
        <w:rPr>
          <w:rFonts w:ascii="Arial" w:hAnsi="Arial" w:cs="Arial"/>
          <w:color w:val="000000"/>
        </w:rPr>
        <w:t>frequency</w:t>
      </w:r>
      <w:r w:rsidR="00560647" w:rsidRPr="00615D9D">
        <w:rPr>
          <w:rFonts w:ascii="Arial" w:hAnsi="Arial" w:cs="Arial"/>
          <w:color w:val="000000"/>
        </w:rPr>
        <w:t>,</w:t>
      </w:r>
      <w:r w:rsidRPr="00615D9D">
        <w:rPr>
          <w:rFonts w:ascii="Arial" w:hAnsi="Arial" w:cs="Arial"/>
          <w:color w:val="000000"/>
        </w:rPr>
        <w:t xml:space="preserve"> and the name and</w:t>
      </w:r>
      <w:r w:rsidR="004014EC" w:rsidRPr="00615D9D">
        <w:rPr>
          <w:rFonts w:ascii="Arial" w:hAnsi="Arial" w:cs="Arial"/>
          <w:color w:val="000000"/>
        </w:rPr>
        <w:t xml:space="preserve"> phone</w:t>
      </w:r>
      <w:r w:rsidRPr="00615D9D">
        <w:rPr>
          <w:rFonts w:ascii="Arial" w:hAnsi="Arial" w:cs="Arial"/>
          <w:color w:val="000000"/>
        </w:rPr>
        <w:t xml:space="preserve"> number of the physician</w:t>
      </w:r>
      <w:r w:rsidR="002209A0" w:rsidRPr="00615D9D">
        <w:rPr>
          <w:rFonts w:ascii="Arial" w:hAnsi="Arial" w:cs="Arial"/>
          <w:color w:val="000000"/>
        </w:rPr>
        <w:t xml:space="preserve">. </w:t>
      </w:r>
      <w:r w:rsidRPr="00615D9D">
        <w:rPr>
          <w:rFonts w:ascii="Arial" w:hAnsi="Arial" w:cs="Arial"/>
          <w:color w:val="000000"/>
        </w:rPr>
        <w:t>All medications must be in the original container (</w:t>
      </w:r>
      <w:r w:rsidR="004014EC" w:rsidRPr="00615D9D">
        <w:rPr>
          <w:rFonts w:ascii="Arial" w:hAnsi="Arial" w:cs="Arial"/>
          <w:color w:val="000000"/>
        </w:rPr>
        <w:t>you may</w:t>
      </w:r>
      <w:r w:rsidR="00E919B6" w:rsidRPr="00615D9D">
        <w:rPr>
          <w:rFonts w:ascii="Arial" w:hAnsi="Arial" w:cs="Arial"/>
          <w:color w:val="000000"/>
        </w:rPr>
        <w:t xml:space="preserve"> request </w:t>
      </w:r>
      <w:r w:rsidRPr="00615D9D">
        <w:rPr>
          <w:rFonts w:ascii="Arial" w:hAnsi="Arial" w:cs="Arial"/>
          <w:color w:val="000000"/>
        </w:rPr>
        <w:t xml:space="preserve">pharmacies </w:t>
      </w:r>
      <w:r w:rsidR="004014EC" w:rsidRPr="00615D9D">
        <w:rPr>
          <w:rFonts w:ascii="Arial" w:hAnsi="Arial" w:cs="Arial"/>
          <w:color w:val="000000"/>
        </w:rPr>
        <w:t>to</w:t>
      </w:r>
      <w:r w:rsidRPr="00615D9D">
        <w:rPr>
          <w:rFonts w:ascii="Arial" w:hAnsi="Arial" w:cs="Arial"/>
          <w:color w:val="000000"/>
        </w:rPr>
        <w:t xml:space="preserve"> fill your prescription in </w:t>
      </w:r>
      <w:r w:rsidR="00E919B6" w:rsidRPr="00615D9D">
        <w:rPr>
          <w:rFonts w:ascii="Arial" w:hAnsi="Arial" w:cs="Arial"/>
          <w:color w:val="000000"/>
        </w:rPr>
        <w:t>two labeled bottles</w:t>
      </w:r>
      <w:r w:rsidRPr="00615D9D">
        <w:rPr>
          <w:rFonts w:ascii="Arial" w:hAnsi="Arial" w:cs="Arial"/>
          <w:color w:val="000000"/>
        </w:rPr>
        <w:t xml:space="preserve">). </w:t>
      </w:r>
      <w:r w:rsidR="00AA3A4F" w:rsidRPr="00615D9D">
        <w:rPr>
          <w:rFonts w:ascii="Arial" w:hAnsi="Arial" w:cs="Arial"/>
          <w:color w:val="000000"/>
        </w:rPr>
        <w:t>Please</w:t>
      </w:r>
      <w:r w:rsidRPr="00615D9D">
        <w:rPr>
          <w:rFonts w:ascii="Arial" w:hAnsi="Arial" w:cs="Arial"/>
          <w:color w:val="000000"/>
        </w:rPr>
        <w:t xml:space="preserve"> specify the dosage and time(s) to be administered for each medication.</w:t>
      </w:r>
    </w:p>
    <w:p w:rsidR="00504D3C" w:rsidRPr="00615D9D" w:rsidRDefault="00504D3C" w:rsidP="0030474C">
      <w:pPr>
        <w:rPr>
          <w:rFonts w:ascii="Arial" w:hAnsi="Arial" w:cs="Arial"/>
          <w:color w:val="000000"/>
        </w:rPr>
      </w:pPr>
    </w:p>
    <w:p w:rsidR="00713913" w:rsidRPr="00615D9D" w:rsidRDefault="007C1B9C" w:rsidP="00615D9D">
      <w:pPr>
        <w:ind w:left="720" w:hanging="360"/>
        <w:rPr>
          <w:rFonts w:ascii="Arial" w:hAnsi="Arial" w:cs="Arial"/>
        </w:rPr>
      </w:pPr>
      <w:r w:rsidRPr="00615D9D">
        <w:rPr>
          <w:rFonts w:ascii="Arial" w:hAnsi="Arial" w:cs="Arial"/>
          <w:color w:val="000000"/>
        </w:rPr>
        <w:t>(C)</w:t>
      </w:r>
      <w:r w:rsidRPr="00615D9D">
        <w:rPr>
          <w:rFonts w:ascii="Arial" w:hAnsi="Arial" w:cs="Arial"/>
          <w:b/>
          <w:color w:val="000000"/>
        </w:rPr>
        <w:t xml:space="preserve"> </w:t>
      </w:r>
      <w:r w:rsidR="00504D3C" w:rsidRPr="00615D9D">
        <w:rPr>
          <w:rFonts w:ascii="Arial" w:hAnsi="Arial" w:cs="Arial"/>
          <w:b/>
          <w:color w:val="000000"/>
        </w:rPr>
        <w:t xml:space="preserve">Non-prescription </w:t>
      </w:r>
      <w:r w:rsidR="00560647" w:rsidRPr="00615D9D">
        <w:rPr>
          <w:rFonts w:ascii="Arial" w:hAnsi="Arial" w:cs="Arial"/>
          <w:b/>
          <w:color w:val="000000"/>
        </w:rPr>
        <w:t>t</w:t>
      </w:r>
      <w:r w:rsidR="00504D3C" w:rsidRPr="00615D9D">
        <w:rPr>
          <w:rFonts w:ascii="Arial" w:hAnsi="Arial" w:cs="Arial"/>
          <w:b/>
          <w:color w:val="000000"/>
        </w:rPr>
        <w:t>opical</w:t>
      </w:r>
      <w:r w:rsidR="00504D3C" w:rsidRPr="00615D9D">
        <w:rPr>
          <w:rFonts w:ascii="Arial" w:hAnsi="Arial" w:cs="Arial"/>
          <w:b/>
          <w:color w:val="008000"/>
        </w:rPr>
        <w:t xml:space="preserve"> </w:t>
      </w:r>
      <w:r w:rsidR="00560647" w:rsidRPr="00615D9D">
        <w:rPr>
          <w:rFonts w:ascii="Arial" w:hAnsi="Arial" w:cs="Arial"/>
          <w:b/>
        </w:rPr>
        <w:t>o</w:t>
      </w:r>
      <w:r w:rsidR="00504D3C" w:rsidRPr="00615D9D">
        <w:rPr>
          <w:rFonts w:ascii="Arial" w:hAnsi="Arial" w:cs="Arial"/>
          <w:b/>
        </w:rPr>
        <w:t>intments</w:t>
      </w:r>
      <w:r w:rsidR="00C47ED2" w:rsidRPr="00615D9D">
        <w:rPr>
          <w:rFonts w:ascii="Arial" w:hAnsi="Arial" w:cs="Arial"/>
        </w:rPr>
        <w:t xml:space="preserve"> diaper cream</w:t>
      </w:r>
      <w:r w:rsidR="004E01AC" w:rsidRPr="00615D9D">
        <w:rPr>
          <w:rFonts w:ascii="Arial" w:hAnsi="Arial" w:cs="Arial"/>
        </w:rPr>
        <w:t>, sunscreen and insect repellant</w:t>
      </w:r>
      <w:r w:rsidR="00504D3C" w:rsidRPr="00615D9D">
        <w:rPr>
          <w:rFonts w:ascii="Arial" w:hAnsi="Arial" w:cs="Arial"/>
        </w:rPr>
        <w:t xml:space="preserve"> </w:t>
      </w:r>
      <w:r w:rsidR="0030474C" w:rsidRPr="00615D9D">
        <w:rPr>
          <w:rFonts w:ascii="Arial" w:hAnsi="Arial" w:cs="Arial"/>
        </w:rPr>
        <w:t>require permission from parent. Permission form is included in enrollment packet. Ointment bottles must be labeled with child’s first and last name. Usage will be documented by staff and communicated to parent.</w:t>
      </w:r>
    </w:p>
    <w:p w:rsidR="005D52E5" w:rsidRPr="00615D9D" w:rsidRDefault="005D52E5" w:rsidP="00EE4EE2">
      <w:pPr>
        <w:pStyle w:val="Heading1"/>
        <w:spacing w:before="480" w:after="120"/>
        <w:rPr>
          <w:smallCaps/>
          <w:color w:val="365F91"/>
          <w:sz w:val="24"/>
          <w:szCs w:val="24"/>
        </w:rPr>
      </w:pPr>
      <w:bookmarkStart w:id="177" w:name="_Toc251583204"/>
      <w:bookmarkStart w:id="178" w:name="_Toc457222446"/>
      <w:bookmarkStart w:id="179" w:name="_Toc67655206"/>
      <w:r w:rsidRPr="00615D9D">
        <w:rPr>
          <w:smallCaps/>
          <w:color w:val="365F91"/>
          <w:sz w:val="24"/>
          <w:szCs w:val="24"/>
        </w:rPr>
        <w:lastRenderedPageBreak/>
        <w:t>Safety</w:t>
      </w:r>
      <w:bookmarkEnd w:id="177"/>
      <w:bookmarkEnd w:id="178"/>
      <w:bookmarkEnd w:id="179"/>
    </w:p>
    <w:p w:rsidR="001C2D68" w:rsidRPr="00615D9D" w:rsidRDefault="001C2D68" w:rsidP="00EE4EE2">
      <w:pPr>
        <w:pStyle w:val="Heading2"/>
        <w:spacing w:after="120"/>
        <w:rPr>
          <w:color w:val="4F81BD"/>
          <w:sz w:val="24"/>
          <w:szCs w:val="24"/>
        </w:rPr>
      </w:pPr>
      <w:bookmarkStart w:id="180" w:name="_Toc251583206"/>
      <w:bookmarkStart w:id="181" w:name="_Toc457222447"/>
      <w:bookmarkStart w:id="182" w:name="_Toc67655207"/>
      <w:r w:rsidRPr="00615D9D">
        <w:rPr>
          <w:color w:val="4F81BD"/>
          <w:sz w:val="24"/>
          <w:szCs w:val="24"/>
        </w:rPr>
        <w:t>Clothing</w:t>
      </w:r>
      <w:bookmarkEnd w:id="180"/>
      <w:bookmarkEnd w:id="181"/>
      <w:bookmarkEnd w:id="182"/>
    </w:p>
    <w:p w:rsidR="001C2D68" w:rsidRPr="00615D9D" w:rsidRDefault="001C2D68" w:rsidP="00EE4EE2">
      <w:pPr>
        <w:spacing w:before="120"/>
        <w:rPr>
          <w:rFonts w:ascii="Arial" w:hAnsi="Arial" w:cs="Arial"/>
        </w:rPr>
      </w:pPr>
      <w:r w:rsidRPr="00615D9D">
        <w:rPr>
          <w:rFonts w:ascii="Arial" w:hAnsi="Arial" w:cs="Arial"/>
        </w:rPr>
        <w:t>Please dress your child in practical clothing that allows for freedom of movement and is appropriate for the weather</w:t>
      </w:r>
      <w:r w:rsidR="002209A0" w:rsidRPr="00615D9D">
        <w:rPr>
          <w:rFonts w:ascii="Arial" w:hAnsi="Arial" w:cs="Arial"/>
        </w:rPr>
        <w:t xml:space="preserve">. </w:t>
      </w:r>
      <w:r w:rsidRPr="00615D9D">
        <w:rPr>
          <w:rFonts w:ascii="Arial" w:hAnsi="Arial" w:cs="Arial"/>
        </w:rPr>
        <w:t>Your child will be involved in a variety of activities including: painting, outdoor play, sand, weather, and other sensory activities</w:t>
      </w:r>
      <w:r w:rsidR="002209A0" w:rsidRPr="00615D9D">
        <w:rPr>
          <w:rFonts w:ascii="Arial" w:hAnsi="Arial" w:cs="Arial"/>
        </w:rPr>
        <w:t xml:space="preserve">. </w:t>
      </w:r>
      <w:r w:rsidRPr="00615D9D">
        <w:rPr>
          <w:rFonts w:ascii="Arial" w:hAnsi="Arial" w:cs="Arial"/>
        </w:rPr>
        <w:t>Our playground is used as an extension of the center, and daily programs are conducted outside whenever weather permits</w:t>
      </w:r>
      <w:r w:rsidR="002209A0" w:rsidRPr="00615D9D">
        <w:rPr>
          <w:rFonts w:ascii="Arial" w:hAnsi="Arial" w:cs="Arial"/>
        </w:rPr>
        <w:t xml:space="preserve">. </w:t>
      </w:r>
    </w:p>
    <w:p w:rsidR="001C2D68" w:rsidRPr="00615D9D" w:rsidRDefault="001C2D68" w:rsidP="00EE4EE2">
      <w:pPr>
        <w:spacing w:before="120"/>
        <w:rPr>
          <w:rFonts w:ascii="Arial" w:hAnsi="Arial" w:cs="Arial"/>
        </w:rPr>
      </w:pPr>
      <w:r w:rsidRPr="00615D9D">
        <w:rPr>
          <w:rFonts w:ascii="Arial" w:hAnsi="Arial" w:cs="Arial"/>
        </w:rPr>
        <w:t>One particula</w:t>
      </w:r>
      <w:r w:rsidR="00BB2943" w:rsidRPr="00615D9D">
        <w:rPr>
          <w:rFonts w:ascii="Arial" w:hAnsi="Arial" w:cs="Arial"/>
        </w:rPr>
        <w:t>r aspect of concern is the risk</w:t>
      </w:r>
      <w:r w:rsidRPr="00615D9D">
        <w:rPr>
          <w:rFonts w:ascii="Arial" w:hAnsi="Arial" w:cs="Arial"/>
        </w:rPr>
        <w:t xml:space="preserve"> associated with children’s clothing that may become entangled with climbing or sliding equipment that could lead to choking or other serious harm</w:t>
      </w:r>
      <w:r w:rsidR="002209A0" w:rsidRPr="00615D9D">
        <w:rPr>
          <w:rFonts w:ascii="Arial" w:hAnsi="Arial" w:cs="Arial"/>
        </w:rPr>
        <w:t xml:space="preserve">. </w:t>
      </w:r>
      <w:r w:rsidRPr="00615D9D">
        <w:rPr>
          <w:rFonts w:ascii="Arial" w:hAnsi="Arial" w:cs="Arial"/>
        </w:rPr>
        <w:t>All drawstrings from children’s clothes should be removed as a precaution.</w:t>
      </w:r>
    </w:p>
    <w:p w:rsidR="001C2D68" w:rsidRPr="00615D9D" w:rsidRDefault="001C2D68" w:rsidP="00EE4EE2">
      <w:pPr>
        <w:spacing w:before="120"/>
        <w:rPr>
          <w:rFonts w:ascii="Arial" w:hAnsi="Arial" w:cs="Arial"/>
        </w:rPr>
      </w:pPr>
      <w:r w:rsidRPr="00615D9D">
        <w:rPr>
          <w:rFonts w:ascii="Arial" w:hAnsi="Arial" w:cs="Arial"/>
        </w:rPr>
        <w:t xml:space="preserve">Sandals and flip-flops are not appropriate for </w:t>
      </w:r>
      <w:r w:rsidR="004839DB" w:rsidRPr="00615D9D">
        <w:rPr>
          <w:rFonts w:ascii="Arial" w:hAnsi="Arial" w:cs="Arial"/>
        </w:rPr>
        <w:t>center play</w:t>
      </w:r>
      <w:r w:rsidRPr="00615D9D">
        <w:rPr>
          <w:rFonts w:ascii="Arial" w:hAnsi="Arial" w:cs="Arial"/>
        </w:rPr>
        <w:t xml:space="preserve"> and make it difficult for your child to participate in some activities.</w:t>
      </w:r>
    </w:p>
    <w:p w:rsidR="004839DB" w:rsidRPr="00615D9D" w:rsidRDefault="004839DB" w:rsidP="004839DB">
      <w:pPr>
        <w:pStyle w:val="Heading2"/>
        <w:spacing w:after="120"/>
        <w:rPr>
          <w:color w:val="4F81BD"/>
          <w:sz w:val="24"/>
          <w:szCs w:val="24"/>
        </w:rPr>
      </w:pPr>
      <w:bookmarkStart w:id="183" w:name="_Toc251583211"/>
      <w:bookmarkStart w:id="184" w:name="_Toc457222448"/>
      <w:bookmarkStart w:id="185" w:name="_Toc67655208"/>
      <w:bookmarkStart w:id="186" w:name="_Toc251583207"/>
      <w:r w:rsidRPr="00615D9D">
        <w:rPr>
          <w:color w:val="4F81BD"/>
          <w:sz w:val="24"/>
          <w:szCs w:val="24"/>
        </w:rPr>
        <w:t>Extreme Weather and Outdoor Play</w:t>
      </w:r>
      <w:bookmarkEnd w:id="183"/>
      <w:bookmarkEnd w:id="184"/>
      <w:bookmarkEnd w:id="185"/>
    </w:p>
    <w:p w:rsidR="00713913" w:rsidRPr="00615D9D" w:rsidRDefault="00713913" w:rsidP="00713913">
      <w:pPr>
        <w:spacing w:before="120"/>
        <w:rPr>
          <w:rFonts w:ascii="Arial" w:hAnsi="Arial" w:cs="Arial"/>
        </w:rPr>
      </w:pPr>
      <w:r w:rsidRPr="00615D9D">
        <w:rPr>
          <w:rFonts w:ascii="Arial" w:hAnsi="Arial" w:cs="Arial"/>
        </w:rPr>
        <w:t>Outdoor play will not occur if the</w:t>
      </w:r>
      <w:r w:rsidR="0030474C" w:rsidRPr="00615D9D">
        <w:rPr>
          <w:rFonts w:ascii="Arial" w:hAnsi="Arial" w:cs="Arial"/>
        </w:rPr>
        <w:t>re is a heat index warning, or the temperature is 20</w:t>
      </w:r>
      <w:r w:rsidRPr="00615D9D">
        <w:rPr>
          <w:rFonts w:ascii="Arial" w:hAnsi="Arial" w:cs="Arial"/>
        </w:rPr>
        <w:t xml:space="preserve"> °F or le</w:t>
      </w:r>
      <w:r w:rsidR="0030474C" w:rsidRPr="00615D9D">
        <w:rPr>
          <w:rFonts w:ascii="Arial" w:hAnsi="Arial" w:cs="Arial"/>
        </w:rPr>
        <w:t>ss</w:t>
      </w:r>
      <w:r w:rsidRPr="00615D9D">
        <w:rPr>
          <w:rFonts w:ascii="Arial" w:hAnsi="Arial" w:cs="Arial"/>
        </w:rPr>
        <w:t>. Additionally, outdoor play will be cancelled if the</w:t>
      </w:r>
      <w:r w:rsidR="0030474C" w:rsidRPr="00615D9D">
        <w:rPr>
          <w:rFonts w:ascii="Arial" w:hAnsi="Arial" w:cs="Arial"/>
        </w:rPr>
        <w:t>re is an</w:t>
      </w:r>
      <w:r w:rsidRPr="00615D9D">
        <w:rPr>
          <w:rFonts w:ascii="Arial" w:hAnsi="Arial" w:cs="Arial"/>
        </w:rPr>
        <w:t xml:space="preserve"> air quality </w:t>
      </w:r>
      <w:r w:rsidR="0030474C" w:rsidRPr="00615D9D">
        <w:rPr>
          <w:rFonts w:ascii="Arial" w:hAnsi="Arial" w:cs="Arial"/>
        </w:rPr>
        <w:t>warning in place</w:t>
      </w:r>
      <w:r w:rsidRPr="00615D9D">
        <w:rPr>
          <w:rFonts w:ascii="Arial" w:hAnsi="Arial" w:cs="Arial"/>
        </w:rPr>
        <w:t>.</w:t>
      </w:r>
    </w:p>
    <w:p w:rsidR="0053795B" w:rsidRPr="00615D9D" w:rsidRDefault="0053795B" w:rsidP="00EE4EE2">
      <w:pPr>
        <w:pStyle w:val="Heading2"/>
        <w:spacing w:after="120"/>
        <w:rPr>
          <w:color w:val="4F81BD"/>
          <w:sz w:val="24"/>
          <w:szCs w:val="24"/>
        </w:rPr>
      </w:pPr>
      <w:bookmarkStart w:id="187" w:name="_Toc457222449"/>
      <w:bookmarkStart w:id="188" w:name="_Toc67655209"/>
      <w:r w:rsidRPr="00615D9D">
        <w:rPr>
          <w:color w:val="4F81BD"/>
          <w:sz w:val="24"/>
          <w:szCs w:val="24"/>
        </w:rPr>
        <w:t>Communal Water-Play</w:t>
      </w:r>
      <w:bookmarkEnd w:id="186"/>
      <w:bookmarkEnd w:id="187"/>
      <w:bookmarkEnd w:id="188"/>
    </w:p>
    <w:p w:rsidR="00910DCF" w:rsidRPr="00615D9D" w:rsidRDefault="0053795B" w:rsidP="00EE4EE2">
      <w:pPr>
        <w:pStyle w:val="Default"/>
        <w:spacing w:before="120"/>
        <w:ind w:right="60"/>
        <w:rPr>
          <w:color w:val="auto"/>
        </w:rPr>
      </w:pPr>
      <w:bookmarkStart w:id="189" w:name="1030226"/>
      <w:bookmarkEnd w:id="189"/>
      <w:r w:rsidRPr="00615D9D">
        <w:rPr>
          <w:color w:val="auto"/>
        </w:rPr>
        <w:t>Communal, unsupervised water play is prohibited</w:t>
      </w:r>
      <w:r w:rsidR="002209A0" w:rsidRPr="00615D9D">
        <w:rPr>
          <w:color w:val="auto"/>
        </w:rPr>
        <w:t xml:space="preserve">. </w:t>
      </w:r>
      <w:r w:rsidRPr="00615D9D">
        <w:rPr>
          <w:color w:val="auto"/>
        </w:rPr>
        <w:t xml:space="preserve">Supervised children are permitted to engage in water-play. </w:t>
      </w:r>
    </w:p>
    <w:p w:rsidR="00615D9D" w:rsidRPr="00615D9D" w:rsidRDefault="00615D9D" w:rsidP="00EE4EE2">
      <w:pPr>
        <w:pStyle w:val="Heading2"/>
        <w:spacing w:after="120"/>
        <w:rPr>
          <w:color w:val="4F81BD"/>
          <w:sz w:val="24"/>
          <w:szCs w:val="24"/>
        </w:rPr>
      </w:pPr>
      <w:bookmarkStart w:id="190" w:name="_Toc67655210"/>
      <w:bookmarkStart w:id="191" w:name="_Toc251583208"/>
      <w:bookmarkStart w:id="192" w:name="_Toc457222450"/>
      <w:r w:rsidRPr="00615D9D">
        <w:rPr>
          <w:color w:val="4F81BD"/>
          <w:sz w:val="24"/>
          <w:szCs w:val="24"/>
        </w:rPr>
        <w:t>Lead Poisoning</w:t>
      </w:r>
      <w:bookmarkEnd w:id="190"/>
    </w:p>
    <w:p w:rsidR="00615D9D" w:rsidRPr="00615D9D" w:rsidRDefault="00615D9D" w:rsidP="00615D9D">
      <w:pPr>
        <w:ind w:right="77"/>
        <w:rPr>
          <w:rFonts w:ascii="Arial" w:hAnsi="Arial" w:cs="Arial"/>
        </w:rPr>
      </w:pPr>
      <w:r w:rsidRPr="00615D9D">
        <w:rPr>
          <w:rFonts w:ascii="Arial" w:hAnsi="Arial" w:cs="Arial"/>
        </w:rPr>
        <w:t>An Equal Opportunity Poison What Every Parent Should Know About Lead Poisoning in Children:</w:t>
      </w:r>
    </w:p>
    <w:p w:rsidR="00615D9D" w:rsidRPr="00615D9D" w:rsidRDefault="00615D9D" w:rsidP="00615D9D">
      <w:pPr>
        <w:pStyle w:val="ListParagraph"/>
        <w:numPr>
          <w:ilvl w:val="0"/>
          <w:numId w:val="37"/>
        </w:numPr>
        <w:ind w:right="77"/>
        <w:rPr>
          <w:rFonts w:ascii="Arial" w:hAnsi="Arial" w:cs="Arial"/>
        </w:rPr>
      </w:pPr>
      <w:r w:rsidRPr="00615D9D">
        <w:rPr>
          <w:rFonts w:ascii="Arial" w:hAnsi="Arial" w:cs="Arial"/>
        </w:rPr>
        <w:t xml:space="preserve">Lead poisoning poses an invisible danger to your child. </w:t>
      </w:r>
    </w:p>
    <w:p w:rsidR="00615D9D" w:rsidRPr="00615D9D" w:rsidRDefault="00615D9D" w:rsidP="00615D9D">
      <w:pPr>
        <w:pStyle w:val="ListParagraph"/>
        <w:numPr>
          <w:ilvl w:val="0"/>
          <w:numId w:val="37"/>
        </w:numPr>
        <w:ind w:right="77"/>
        <w:rPr>
          <w:rFonts w:ascii="Arial" w:hAnsi="Arial" w:cs="Arial"/>
        </w:rPr>
      </w:pPr>
      <w:r w:rsidRPr="00615D9D">
        <w:rPr>
          <w:rFonts w:ascii="Arial" w:hAnsi="Arial" w:cs="Arial"/>
        </w:rPr>
        <w:t>One in 11 children in America have high levels of lead in their blood.</w:t>
      </w:r>
    </w:p>
    <w:p w:rsidR="00615D9D" w:rsidRPr="00615D9D" w:rsidRDefault="00615D9D" w:rsidP="00615D9D">
      <w:pPr>
        <w:pStyle w:val="ListParagraph"/>
        <w:numPr>
          <w:ilvl w:val="0"/>
          <w:numId w:val="37"/>
        </w:numPr>
        <w:ind w:right="77"/>
        <w:rPr>
          <w:rFonts w:ascii="Arial" w:hAnsi="Arial" w:cs="Arial"/>
        </w:rPr>
      </w:pPr>
      <w:r w:rsidRPr="00615D9D">
        <w:rPr>
          <w:rFonts w:ascii="Arial" w:hAnsi="Arial" w:cs="Arial"/>
        </w:rPr>
        <w:t>According to recent Centers for Disease Control and Prevention (CDC) estimates, 890,000 U.S. children ages 1 -5 have elevated blood levels.</w:t>
      </w:r>
    </w:p>
    <w:p w:rsidR="00615D9D" w:rsidRPr="00615D9D" w:rsidRDefault="00615D9D" w:rsidP="00615D9D">
      <w:pPr>
        <w:pStyle w:val="ListParagraph"/>
        <w:numPr>
          <w:ilvl w:val="0"/>
          <w:numId w:val="37"/>
        </w:numPr>
        <w:ind w:right="77"/>
        <w:rPr>
          <w:rFonts w:ascii="Arial" w:hAnsi="Arial" w:cs="Arial"/>
        </w:rPr>
      </w:pPr>
      <w:r w:rsidRPr="00615D9D">
        <w:rPr>
          <w:rFonts w:ascii="Arial" w:hAnsi="Arial" w:cs="Arial"/>
        </w:rPr>
        <w:t>Most children with elevated blood levels do not look or feel sick.</w:t>
      </w:r>
    </w:p>
    <w:p w:rsidR="00615D9D" w:rsidRPr="00615D9D" w:rsidRDefault="00615D9D" w:rsidP="00615D9D">
      <w:pPr>
        <w:pStyle w:val="ListParagraph"/>
        <w:numPr>
          <w:ilvl w:val="0"/>
          <w:numId w:val="37"/>
        </w:numPr>
        <w:ind w:right="77"/>
        <w:rPr>
          <w:rFonts w:ascii="Arial" w:hAnsi="Arial" w:cs="Arial"/>
        </w:rPr>
      </w:pPr>
      <w:r w:rsidRPr="00615D9D">
        <w:rPr>
          <w:rFonts w:ascii="Arial" w:hAnsi="Arial" w:cs="Arial"/>
        </w:rPr>
        <w:t>The longer children have lead in their blood, and the higher the level, the more serious their problems may be. Long-term effects of lead in a child can be severe. They include learning disabilities, decreased growth, hyperactivity, impaired hearing and even brain damage. At very high levels, lead can cause seizures, coma and even death.</w:t>
      </w:r>
    </w:p>
    <w:p w:rsidR="00615D9D" w:rsidRPr="00615D9D" w:rsidRDefault="00615D9D" w:rsidP="00615D9D">
      <w:pPr>
        <w:pStyle w:val="ListParagraph"/>
        <w:numPr>
          <w:ilvl w:val="0"/>
          <w:numId w:val="37"/>
        </w:numPr>
        <w:ind w:right="77"/>
        <w:rPr>
          <w:rFonts w:ascii="Arial" w:hAnsi="Arial" w:cs="Arial"/>
        </w:rPr>
      </w:pPr>
      <w:r w:rsidRPr="00615D9D">
        <w:rPr>
          <w:rFonts w:ascii="Arial" w:hAnsi="Arial" w:cs="Arial"/>
        </w:rPr>
        <w:t>Lead can be found in paint, dust, soil and water.</w:t>
      </w:r>
    </w:p>
    <w:p w:rsidR="00615D9D" w:rsidRPr="00615D9D" w:rsidRDefault="00615D9D" w:rsidP="00615D9D">
      <w:pPr>
        <w:pStyle w:val="ListParagraph"/>
        <w:numPr>
          <w:ilvl w:val="0"/>
          <w:numId w:val="37"/>
        </w:numPr>
        <w:ind w:right="77"/>
        <w:rPr>
          <w:rFonts w:ascii="Arial" w:hAnsi="Arial" w:cs="Arial"/>
        </w:rPr>
      </w:pPr>
      <w:r w:rsidRPr="00615D9D">
        <w:rPr>
          <w:rFonts w:ascii="Arial" w:hAnsi="Arial" w:cs="Arial"/>
        </w:rPr>
        <w:t>The most common source of lead in homes is lead-based paint. Keep your children away from peeling paint and dust from broken plaster.</w:t>
      </w:r>
    </w:p>
    <w:p w:rsidR="00615D9D" w:rsidRPr="00615D9D" w:rsidRDefault="00615D9D" w:rsidP="00615D9D">
      <w:pPr>
        <w:pStyle w:val="ListParagraph"/>
        <w:numPr>
          <w:ilvl w:val="0"/>
          <w:numId w:val="37"/>
        </w:numPr>
        <w:ind w:right="77"/>
        <w:rPr>
          <w:rFonts w:ascii="Arial" w:hAnsi="Arial" w:cs="Arial"/>
        </w:rPr>
      </w:pPr>
      <w:r w:rsidRPr="00615D9D">
        <w:rPr>
          <w:rFonts w:ascii="Arial" w:hAnsi="Arial" w:cs="Arial"/>
        </w:rPr>
        <w:t xml:space="preserve">Use lead-free dishes. Some older dishes may have lead in their glaze. </w:t>
      </w:r>
    </w:p>
    <w:p w:rsidR="00615D9D" w:rsidRPr="00615D9D" w:rsidRDefault="00615D9D" w:rsidP="00615D9D">
      <w:pPr>
        <w:pStyle w:val="ListParagraph"/>
        <w:numPr>
          <w:ilvl w:val="0"/>
          <w:numId w:val="37"/>
        </w:numPr>
        <w:ind w:right="77"/>
        <w:rPr>
          <w:rFonts w:ascii="Arial" w:hAnsi="Arial" w:cs="Arial"/>
        </w:rPr>
      </w:pPr>
      <w:r w:rsidRPr="00615D9D">
        <w:rPr>
          <w:rFonts w:ascii="Arial" w:hAnsi="Arial" w:cs="Arial"/>
        </w:rPr>
        <w:t xml:space="preserve">Use cold tap water—not hot—for infant formula or cooking. Many older homes still have lead water pipes. </w:t>
      </w:r>
    </w:p>
    <w:p w:rsidR="00615D9D" w:rsidRPr="00615D9D" w:rsidRDefault="00615D9D" w:rsidP="00615D9D">
      <w:pPr>
        <w:pStyle w:val="ListParagraph"/>
        <w:numPr>
          <w:ilvl w:val="0"/>
          <w:numId w:val="37"/>
        </w:numPr>
        <w:ind w:right="77"/>
        <w:rPr>
          <w:rFonts w:ascii="Arial" w:hAnsi="Arial" w:cs="Arial"/>
        </w:rPr>
      </w:pPr>
      <w:r w:rsidRPr="00615D9D">
        <w:rPr>
          <w:rFonts w:ascii="Arial" w:hAnsi="Arial" w:cs="Arial"/>
        </w:rPr>
        <w:lastRenderedPageBreak/>
        <w:t xml:space="preserve">Store food from open cans in glass or plastic containers. (Some cans are made with lead solder.) </w:t>
      </w:r>
    </w:p>
    <w:p w:rsidR="00615D9D" w:rsidRPr="00615D9D" w:rsidRDefault="00615D9D" w:rsidP="00615D9D">
      <w:pPr>
        <w:pStyle w:val="ListParagraph"/>
        <w:numPr>
          <w:ilvl w:val="0"/>
          <w:numId w:val="37"/>
        </w:numPr>
        <w:ind w:right="77"/>
        <w:rPr>
          <w:rFonts w:ascii="Arial" w:hAnsi="Arial" w:cs="Arial"/>
        </w:rPr>
      </w:pPr>
      <w:r w:rsidRPr="00615D9D">
        <w:rPr>
          <w:rFonts w:ascii="Arial" w:hAnsi="Arial" w:cs="Arial"/>
        </w:rPr>
        <w:t xml:space="preserve">Wash your baby’s pacifier, teething rings and toys often. This will help remove any lead dust. </w:t>
      </w:r>
      <w:r w:rsidRPr="00615D9D">
        <w:rPr>
          <w:rFonts w:ascii="Arial" w:hAnsi="Arial" w:cs="Arial"/>
        </w:rPr>
        <w:sym w:font="Symbol" w:char="F02A"/>
      </w:r>
      <w:r w:rsidRPr="00615D9D">
        <w:rPr>
          <w:rFonts w:ascii="Arial" w:hAnsi="Arial" w:cs="Arial"/>
        </w:rPr>
        <w:t xml:space="preserve"> Wash your toddler’s hands before meals. Little hands like to explore! </w:t>
      </w:r>
    </w:p>
    <w:p w:rsidR="00615D9D" w:rsidRPr="00615D9D" w:rsidRDefault="00615D9D" w:rsidP="00615D9D">
      <w:pPr>
        <w:pStyle w:val="ListParagraph"/>
        <w:numPr>
          <w:ilvl w:val="0"/>
          <w:numId w:val="37"/>
        </w:numPr>
        <w:ind w:right="77"/>
        <w:rPr>
          <w:rFonts w:ascii="Arial" w:hAnsi="Arial" w:cs="Arial"/>
        </w:rPr>
      </w:pPr>
      <w:r w:rsidRPr="00615D9D">
        <w:rPr>
          <w:rFonts w:ascii="Arial" w:hAnsi="Arial" w:cs="Arial"/>
        </w:rPr>
        <w:t xml:space="preserve">Damp mop floors and damp wipe surfaces twice a week to reduce lead dust. </w:t>
      </w:r>
      <w:r w:rsidRPr="00615D9D">
        <w:rPr>
          <w:rFonts w:ascii="Arial" w:hAnsi="Arial" w:cs="Arial"/>
        </w:rPr>
        <w:sym w:font="Symbol" w:char="F02A"/>
      </w:r>
      <w:r w:rsidRPr="00615D9D">
        <w:rPr>
          <w:rFonts w:ascii="Arial" w:hAnsi="Arial" w:cs="Arial"/>
        </w:rPr>
        <w:t xml:space="preserve"> Feed your child the right food to GET AHEAD OF LEAD. A diet high in iron and calcium is best!</w:t>
      </w:r>
    </w:p>
    <w:p w:rsidR="00615D9D" w:rsidRPr="00615D9D" w:rsidRDefault="00615D9D" w:rsidP="00615D9D">
      <w:pPr>
        <w:pStyle w:val="ListParagraph"/>
        <w:numPr>
          <w:ilvl w:val="0"/>
          <w:numId w:val="37"/>
        </w:numPr>
        <w:ind w:right="77"/>
        <w:rPr>
          <w:rFonts w:ascii="Arial" w:hAnsi="Arial" w:cs="Arial"/>
        </w:rPr>
      </w:pPr>
      <w:r w:rsidRPr="00615D9D">
        <w:rPr>
          <w:rFonts w:ascii="Arial" w:hAnsi="Arial" w:cs="Arial"/>
        </w:rPr>
        <w:t>Have your child tested for lead levels!</w:t>
      </w:r>
      <w:r>
        <w:rPr>
          <w:rFonts w:ascii="Arial" w:hAnsi="Arial" w:cs="Arial"/>
        </w:rPr>
        <w:t xml:space="preserve">  </w:t>
      </w:r>
    </w:p>
    <w:p w:rsidR="00615D9D" w:rsidRPr="00615D9D" w:rsidRDefault="00615D9D" w:rsidP="00615D9D">
      <w:pPr>
        <w:ind w:right="77"/>
        <w:rPr>
          <w:rFonts w:ascii="Arial" w:hAnsi="Arial" w:cs="Arial"/>
        </w:rPr>
      </w:pPr>
      <w:r w:rsidRPr="00615D9D">
        <w:rPr>
          <w:rFonts w:ascii="Arial" w:hAnsi="Arial" w:cs="Arial"/>
        </w:rPr>
        <w:t>All children six months to six years should be screened regularly. A simple blood test is all that is required. Ask your doctor about lead screening.</w:t>
      </w:r>
    </w:p>
    <w:p w:rsidR="0053795B" w:rsidRPr="00615D9D" w:rsidRDefault="0053795B" w:rsidP="00EE4EE2">
      <w:pPr>
        <w:pStyle w:val="Heading2"/>
        <w:spacing w:after="120"/>
        <w:rPr>
          <w:color w:val="4F81BD"/>
          <w:sz w:val="24"/>
          <w:szCs w:val="24"/>
        </w:rPr>
      </w:pPr>
      <w:bookmarkStart w:id="193" w:name="_Toc67655211"/>
      <w:r w:rsidRPr="00615D9D">
        <w:rPr>
          <w:color w:val="4F81BD"/>
          <w:sz w:val="24"/>
          <w:szCs w:val="24"/>
        </w:rPr>
        <w:t>Injuries</w:t>
      </w:r>
      <w:bookmarkEnd w:id="191"/>
      <w:bookmarkEnd w:id="192"/>
      <w:bookmarkEnd w:id="193"/>
    </w:p>
    <w:p w:rsidR="0053795B" w:rsidRPr="00615D9D" w:rsidRDefault="00BB2943" w:rsidP="00EE4EE2">
      <w:pPr>
        <w:spacing w:before="120"/>
        <w:rPr>
          <w:rFonts w:ascii="Arial" w:hAnsi="Arial" w:cs="Arial"/>
        </w:rPr>
      </w:pPr>
      <w:r w:rsidRPr="00615D9D">
        <w:rPr>
          <w:rFonts w:ascii="Arial" w:hAnsi="Arial" w:cs="Arial"/>
        </w:rPr>
        <w:t>Safety</w:t>
      </w:r>
      <w:r w:rsidR="0053795B" w:rsidRPr="00615D9D">
        <w:rPr>
          <w:rFonts w:ascii="Arial" w:hAnsi="Arial" w:cs="Arial"/>
        </w:rPr>
        <w:t xml:space="preserve"> is a major concern in child</w:t>
      </w:r>
      <w:r w:rsidR="00290249" w:rsidRPr="00615D9D">
        <w:rPr>
          <w:rFonts w:ascii="Arial" w:hAnsi="Arial" w:cs="Arial"/>
        </w:rPr>
        <w:t xml:space="preserve"> </w:t>
      </w:r>
      <w:r w:rsidR="0053795B" w:rsidRPr="00615D9D">
        <w:rPr>
          <w:rFonts w:ascii="Arial" w:hAnsi="Arial" w:cs="Arial"/>
        </w:rPr>
        <w:t>care</w:t>
      </w:r>
      <w:r w:rsidR="004839DB" w:rsidRPr="00615D9D">
        <w:rPr>
          <w:rFonts w:ascii="Arial" w:hAnsi="Arial" w:cs="Arial"/>
        </w:rPr>
        <w:t xml:space="preserve"> and so d</w:t>
      </w:r>
      <w:r w:rsidR="0053795B" w:rsidRPr="00615D9D">
        <w:rPr>
          <w:rFonts w:ascii="Arial" w:hAnsi="Arial" w:cs="Arial"/>
        </w:rPr>
        <w:t xml:space="preserve">aily safety inspections are completed inside and outside the </w:t>
      </w:r>
      <w:r w:rsidRPr="00615D9D">
        <w:rPr>
          <w:rFonts w:ascii="Arial" w:hAnsi="Arial" w:cs="Arial"/>
        </w:rPr>
        <w:t>center</w:t>
      </w:r>
      <w:r w:rsidR="0053795B" w:rsidRPr="00615D9D">
        <w:rPr>
          <w:rFonts w:ascii="Arial" w:hAnsi="Arial" w:cs="Arial"/>
        </w:rPr>
        <w:t xml:space="preserve"> area in order to prevent injuries</w:t>
      </w:r>
      <w:r w:rsidR="002209A0" w:rsidRPr="00615D9D">
        <w:rPr>
          <w:rFonts w:ascii="Arial" w:hAnsi="Arial" w:cs="Arial"/>
        </w:rPr>
        <w:t xml:space="preserve">. </w:t>
      </w:r>
      <w:r w:rsidRPr="00615D9D">
        <w:rPr>
          <w:rFonts w:ascii="Arial" w:hAnsi="Arial" w:cs="Arial"/>
        </w:rPr>
        <w:t>First aid will be administered by a trained caregiver in the event that your child sustains a minor injury (e.g., scraped knee)</w:t>
      </w:r>
      <w:r w:rsidR="002209A0" w:rsidRPr="00615D9D">
        <w:rPr>
          <w:rFonts w:ascii="Arial" w:hAnsi="Arial" w:cs="Arial"/>
        </w:rPr>
        <w:t xml:space="preserve">. </w:t>
      </w:r>
      <w:r w:rsidRPr="00615D9D">
        <w:rPr>
          <w:rFonts w:ascii="Arial" w:hAnsi="Arial" w:cs="Arial"/>
        </w:rPr>
        <w:t>You will receive an incident report outlining the incident and course of action taken</w:t>
      </w:r>
      <w:r w:rsidR="002209A0" w:rsidRPr="00615D9D">
        <w:rPr>
          <w:rFonts w:ascii="Arial" w:hAnsi="Arial" w:cs="Arial"/>
        </w:rPr>
        <w:t xml:space="preserve">. </w:t>
      </w:r>
      <w:r w:rsidRPr="00615D9D">
        <w:rPr>
          <w:rFonts w:ascii="Arial" w:hAnsi="Arial" w:cs="Arial"/>
        </w:rPr>
        <w:t>If the injury produces any type of swelling or needs medical attention, you will be contacted immediately</w:t>
      </w:r>
      <w:r w:rsidR="002209A0" w:rsidRPr="00615D9D">
        <w:rPr>
          <w:rFonts w:ascii="Arial" w:hAnsi="Arial" w:cs="Arial"/>
        </w:rPr>
        <w:t xml:space="preserve">. </w:t>
      </w:r>
      <w:r w:rsidR="006F7B19" w:rsidRPr="00615D9D">
        <w:rPr>
          <w:rFonts w:ascii="Arial" w:hAnsi="Arial" w:cs="Arial"/>
        </w:rPr>
        <w:t>Each classroom is equipped with a first aid kit meeting the state regulations.</w:t>
      </w:r>
    </w:p>
    <w:p w:rsidR="0053795B" w:rsidRPr="00615D9D" w:rsidRDefault="0053795B" w:rsidP="00EE4EE2">
      <w:pPr>
        <w:spacing w:before="120"/>
        <w:rPr>
          <w:rFonts w:ascii="Arial" w:hAnsi="Arial" w:cs="Arial"/>
        </w:rPr>
      </w:pPr>
      <w:r w:rsidRPr="00615D9D">
        <w:rPr>
          <w:rFonts w:ascii="Arial" w:hAnsi="Arial" w:cs="Arial"/>
        </w:rPr>
        <w:t>In the event of a serious medical emergency, the child will be taken to the hospital immediately by ambulance, while we will try to contact you or an emergency contact.</w:t>
      </w:r>
    </w:p>
    <w:p w:rsidR="0053795B" w:rsidRPr="00615D9D" w:rsidRDefault="0053795B" w:rsidP="00EE4EE2">
      <w:pPr>
        <w:pStyle w:val="Heading2"/>
        <w:spacing w:after="120"/>
        <w:rPr>
          <w:color w:val="4F81BD"/>
          <w:sz w:val="24"/>
          <w:szCs w:val="24"/>
        </w:rPr>
      </w:pPr>
      <w:bookmarkStart w:id="194" w:name="_Toc251583209"/>
      <w:bookmarkStart w:id="195" w:name="_Toc457222451"/>
      <w:bookmarkStart w:id="196" w:name="_Toc67655212"/>
      <w:r w:rsidRPr="00615D9D">
        <w:rPr>
          <w:color w:val="4F81BD"/>
          <w:sz w:val="24"/>
          <w:szCs w:val="24"/>
        </w:rPr>
        <w:t>Biting</w:t>
      </w:r>
      <w:bookmarkEnd w:id="194"/>
      <w:bookmarkEnd w:id="195"/>
      <w:bookmarkEnd w:id="196"/>
      <w:r w:rsidRPr="00615D9D">
        <w:rPr>
          <w:color w:val="4F81BD"/>
          <w:sz w:val="24"/>
          <w:szCs w:val="24"/>
        </w:rPr>
        <w:t xml:space="preserve"> </w:t>
      </w:r>
    </w:p>
    <w:p w:rsidR="0053795B" w:rsidRPr="00615D9D" w:rsidRDefault="0053795B" w:rsidP="00EE4EE2">
      <w:pPr>
        <w:spacing w:before="120"/>
        <w:rPr>
          <w:rFonts w:ascii="Arial" w:hAnsi="Arial" w:cs="Arial"/>
        </w:rPr>
      </w:pPr>
      <w:r w:rsidRPr="00615D9D">
        <w:rPr>
          <w:rFonts w:ascii="Arial" w:hAnsi="Arial" w:cs="Arial"/>
        </w:rPr>
        <w:t>Biting is a normal stage of development that is common among infants and toddlers – and sometimes even among preschoolers</w:t>
      </w:r>
      <w:r w:rsidR="002209A0" w:rsidRPr="00615D9D">
        <w:rPr>
          <w:rFonts w:ascii="Arial" w:hAnsi="Arial" w:cs="Arial"/>
        </w:rPr>
        <w:t xml:space="preserve">. </w:t>
      </w:r>
      <w:r w:rsidRPr="00615D9D">
        <w:rPr>
          <w:rFonts w:ascii="Arial" w:hAnsi="Arial" w:cs="Arial"/>
        </w:rPr>
        <w:t>It is something that most young children will try at least once.</w:t>
      </w:r>
    </w:p>
    <w:p w:rsidR="0053795B" w:rsidRPr="00615D9D" w:rsidRDefault="0053795B" w:rsidP="00EE4EE2">
      <w:pPr>
        <w:spacing w:before="120"/>
        <w:rPr>
          <w:rFonts w:ascii="Arial" w:hAnsi="Arial" w:cs="Arial"/>
        </w:rPr>
      </w:pPr>
      <w:r w:rsidRPr="00615D9D">
        <w:rPr>
          <w:rFonts w:ascii="Arial" w:hAnsi="Arial" w:cs="Arial"/>
        </w:rPr>
        <w:t>When biting happens, our response will be to care for and help the child who was</w:t>
      </w:r>
      <w:r w:rsidR="00ED6047" w:rsidRPr="00615D9D">
        <w:rPr>
          <w:rFonts w:ascii="Arial" w:hAnsi="Arial" w:cs="Arial"/>
        </w:rPr>
        <w:t xml:space="preserve"> bitten and to help the biter</w:t>
      </w:r>
      <w:r w:rsidRPr="00615D9D">
        <w:rPr>
          <w:rFonts w:ascii="Arial" w:hAnsi="Arial" w:cs="Arial"/>
        </w:rPr>
        <w:t xml:space="preserve"> learn a more appropriate behavior. Our focus will not be on punishment for biting, but on effective </w:t>
      </w:r>
      <w:r w:rsidR="00BB2943" w:rsidRPr="00615D9D">
        <w:rPr>
          <w:rFonts w:ascii="Arial" w:hAnsi="Arial" w:cs="Arial"/>
        </w:rPr>
        <w:t>behaviors</w:t>
      </w:r>
      <w:r w:rsidRPr="00615D9D">
        <w:rPr>
          <w:rFonts w:ascii="Arial" w:hAnsi="Arial" w:cs="Arial"/>
        </w:rPr>
        <w:t xml:space="preserve"> that address the specific reason for biting</w:t>
      </w:r>
      <w:r w:rsidR="002209A0" w:rsidRPr="00615D9D">
        <w:rPr>
          <w:rFonts w:ascii="Arial" w:hAnsi="Arial" w:cs="Arial"/>
        </w:rPr>
        <w:t xml:space="preserve">. </w:t>
      </w:r>
    </w:p>
    <w:p w:rsidR="0053795B" w:rsidRPr="00615D9D" w:rsidRDefault="0053795B" w:rsidP="00EE4EE2">
      <w:pPr>
        <w:spacing w:before="120"/>
        <w:rPr>
          <w:rFonts w:ascii="Arial" w:hAnsi="Arial" w:cs="Arial"/>
        </w:rPr>
      </w:pPr>
      <w:r w:rsidRPr="00615D9D">
        <w:rPr>
          <w:rFonts w:ascii="Arial" w:hAnsi="Arial" w:cs="Arial"/>
        </w:rPr>
        <w:t>Notes</w:t>
      </w:r>
      <w:r w:rsidRPr="00615D9D">
        <w:rPr>
          <w:rFonts w:ascii="Arial" w:hAnsi="Arial" w:cs="Arial"/>
          <w:i/>
        </w:rPr>
        <w:t xml:space="preserve"> </w:t>
      </w:r>
      <w:r w:rsidRPr="00615D9D">
        <w:rPr>
          <w:rFonts w:ascii="Arial" w:hAnsi="Arial" w:cs="Arial"/>
        </w:rPr>
        <w:t xml:space="preserve">will be written </w:t>
      </w:r>
      <w:r w:rsidR="004839DB" w:rsidRPr="00615D9D">
        <w:rPr>
          <w:rFonts w:ascii="Arial" w:hAnsi="Arial" w:cs="Arial"/>
        </w:rPr>
        <w:t>to</w:t>
      </w:r>
      <w:r w:rsidRPr="00615D9D">
        <w:rPr>
          <w:rFonts w:ascii="Arial" w:hAnsi="Arial" w:cs="Arial"/>
        </w:rPr>
        <w:t xml:space="preserve"> the </w:t>
      </w:r>
      <w:r w:rsidR="004839DB" w:rsidRPr="00615D9D">
        <w:rPr>
          <w:rFonts w:ascii="Arial" w:hAnsi="Arial" w:cs="Arial"/>
        </w:rPr>
        <w:t xml:space="preserve">family of the </w:t>
      </w:r>
      <w:r w:rsidRPr="00615D9D">
        <w:rPr>
          <w:rFonts w:ascii="Arial" w:hAnsi="Arial" w:cs="Arial"/>
        </w:rPr>
        <w:t>child who was bitten and the biter</w:t>
      </w:r>
      <w:r w:rsidR="004839DB" w:rsidRPr="00615D9D">
        <w:rPr>
          <w:rFonts w:ascii="Arial" w:hAnsi="Arial" w:cs="Arial"/>
        </w:rPr>
        <w:t>’s family</w:t>
      </w:r>
      <w:r w:rsidR="002209A0" w:rsidRPr="00615D9D">
        <w:rPr>
          <w:rFonts w:ascii="Arial" w:hAnsi="Arial" w:cs="Arial"/>
        </w:rPr>
        <w:t xml:space="preserve">. </w:t>
      </w:r>
      <w:r w:rsidRPr="00615D9D">
        <w:rPr>
          <w:rFonts w:ascii="Arial" w:hAnsi="Arial" w:cs="Arial"/>
        </w:rPr>
        <w:t>We will work together with the families of each to keep them informed and to develop strategies for change.</w:t>
      </w:r>
    </w:p>
    <w:p w:rsidR="004839DB" w:rsidRPr="00615D9D" w:rsidRDefault="004839DB" w:rsidP="004839DB">
      <w:pPr>
        <w:pStyle w:val="Heading2"/>
        <w:spacing w:after="120"/>
        <w:rPr>
          <w:color w:val="4F81BD"/>
          <w:sz w:val="24"/>
          <w:szCs w:val="24"/>
        </w:rPr>
      </w:pPr>
      <w:bookmarkStart w:id="197" w:name="_Toc251583205"/>
      <w:bookmarkStart w:id="198" w:name="_Toc457222452"/>
      <w:bookmarkStart w:id="199" w:name="_Toc67655213"/>
      <w:bookmarkStart w:id="200" w:name="_Toc251583210"/>
      <w:r w:rsidRPr="00615D9D">
        <w:rPr>
          <w:color w:val="4F81BD"/>
          <w:sz w:val="24"/>
          <w:szCs w:val="24"/>
        </w:rPr>
        <w:t>Respectful Behavior</w:t>
      </w:r>
      <w:bookmarkEnd w:id="197"/>
      <w:bookmarkEnd w:id="198"/>
      <w:bookmarkEnd w:id="199"/>
    </w:p>
    <w:p w:rsidR="004839DB" w:rsidRPr="00615D9D" w:rsidRDefault="004839DB" w:rsidP="004839DB">
      <w:pPr>
        <w:spacing w:before="120"/>
        <w:rPr>
          <w:rFonts w:ascii="Arial" w:hAnsi="Arial" w:cs="Arial"/>
        </w:rPr>
      </w:pPr>
      <w:r w:rsidRPr="00615D9D">
        <w:rPr>
          <w:rFonts w:ascii="Arial" w:hAnsi="Arial" w:cs="Arial"/>
        </w:rPr>
        <w:t>All children and families will be treated with respect and dignity</w:t>
      </w:r>
      <w:r w:rsidR="002209A0" w:rsidRPr="00615D9D">
        <w:rPr>
          <w:rFonts w:ascii="Arial" w:hAnsi="Arial" w:cs="Arial"/>
        </w:rPr>
        <w:t xml:space="preserve">. </w:t>
      </w:r>
      <w:r w:rsidRPr="00615D9D">
        <w:rPr>
          <w:rFonts w:ascii="Arial" w:hAnsi="Arial" w:cs="Arial"/>
        </w:rPr>
        <w:t>In return, we expect the same from all of our families</w:t>
      </w:r>
      <w:r w:rsidR="002209A0" w:rsidRPr="00615D9D">
        <w:rPr>
          <w:rFonts w:ascii="Arial" w:hAnsi="Arial" w:cs="Arial"/>
        </w:rPr>
        <w:t xml:space="preserve">. </w:t>
      </w:r>
      <w:r w:rsidRPr="00615D9D">
        <w:rPr>
          <w:rFonts w:ascii="Arial" w:hAnsi="Arial" w:cs="Arial"/>
        </w:rPr>
        <w:t>We will not tolerate hostile or aggressive behavior</w:t>
      </w:r>
      <w:r w:rsidR="002209A0" w:rsidRPr="00615D9D">
        <w:rPr>
          <w:rFonts w:ascii="Arial" w:hAnsi="Arial" w:cs="Arial"/>
        </w:rPr>
        <w:t xml:space="preserve">. </w:t>
      </w:r>
      <w:r w:rsidRPr="00615D9D">
        <w:rPr>
          <w:rFonts w:ascii="Arial" w:hAnsi="Arial" w:cs="Arial"/>
        </w:rPr>
        <w:t xml:space="preserve">If this occurs, we reserve the right to ask you to control your behavior or to remove your children from our care. </w:t>
      </w:r>
    </w:p>
    <w:p w:rsidR="00FB6368" w:rsidRPr="00615D9D" w:rsidRDefault="00FB6368" w:rsidP="00FB6368">
      <w:pPr>
        <w:pStyle w:val="Heading2"/>
        <w:rPr>
          <w:color w:val="4F81BD"/>
          <w:sz w:val="24"/>
          <w:szCs w:val="24"/>
        </w:rPr>
      </w:pPr>
      <w:bookmarkStart w:id="201" w:name="_Toc457222453"/>
      <w:bookmarkStart w:id="202" w:name="_Toc67655214"/>
      <w:r w:rsidRPr="00615D9D">
        <w:rPr>
          <w:color w:val="4F81BD"/>
          <w:sz w:val="24"/>
          <w:szCs w:val="24"/>
        </w:rPr>
        <w:t>Smoking</w:t>
      </w:r>
      <w:bookmarkEnd w:id="201"/>
      <w:bookmarkEnd w:id="202"/>
      <w:r w:rsidRPr="00615D9D">
        <w:rPr>
          <w:color w:val="4F81BD"/>
          <w:sz w:val="24"/>
          <w:szCs w:val="24"/>
        </w:rPr>
        <w:t xml:space="preserve"> </w:t>
      </w:r>
    </w:p>
    <w:p w:rsidR="00FB6368" w:rsidRPr="00615D9D" w:rsidRDefault="00FB6368" w:rsidP="00FB6368">
      <w:pPr>
        <w:spacing w:before="120"/>
        <w:rPr>
          <w:rFonts w:ascii="Arial" w:hAnsi="Arial" w:cs="Arial"/>
        </w:rPr>
      </w:pPr>
      <w:r w:rsidRPr="00615D9D">
        <w:rPr>
          <w:rFonts w:ascii="Arial" w:hAnsi="Arial" w:cs="Arial"/>
        </w:rPr>
        <w:t>The poisons in secondhand smoke are especially harmful to infants and young children’s developing bodies</w:t>
      </w:r>
      <w:r w:rsidR="00BB2943" w:rsidRPr="00615D9D">
        <w:rPr>
          <w:rFonts w:ascii="Arial" w:hAnsi="Arial" w:cs="Arial"/>
        </w:rPr>
        <w:t>,</w:t>
      </w:r>
      <w:r w:rsidRPr="00615D9D">
        <w:rPr>
          <w:rFonts w:ascii="Arial" w:hAnsi="Arial" w:cs="Arial"/>
        </w:rPr>
        <w:t xml:space="preserve"> therefore the indoor and outdoor center environment and </w:t>
      </w:r>
      <w:r w:rsidRPr="00615D9D">
        <w:rPr>
          <w:rFonts w:ascii="Arial" w:hAnsi="Arial" w:cs="Arial"/>
        </w:rPr>
        <w:lastRenderedPageBreak/>
        <w:t>vehicles used by the center are non-smoking areas at all times. The use of tobacco in any form is prohibited on the center</w:t>
      </w:r>
      <w:r w:rsidR="00BB2943" w:rsidRPr="00615D9D">
        <w:rPr>
          <w:rFonts w:ascii="Arial" w:hAnsi="Arial" w:cs="Arial"/>
        </w:rPr>
        <w:t>’</w:t>
      </w:r>
      <w:r w:rsidRPr="00615D9D">
        <w:rPr>
          <w:rFonts w:ascii="Arial" w:hAnsi="Arial" w:cs="Arial"/>
        </w:rPr>
        <w:t>s premises</w:t>
      </w:r>
      <w:r w:rsidR="002209A0" w:rsidRPr="00615D9D">
        <w:rPr>
          <w:rFonts w:ascii="Arial" w:hAnsi="Arial" w:cs="Arial"/>
        </w:rPr>
        <w:t xml:space="preserve">. </w:t>
      </w:r>
    </w:p>
    <w:p w:rsidR="00FB6368" w:rsidRPr="00615D9D" w:rsidRDefault="00FB6368" w:rsidP="00FB6368">
      <w:pPr>
        <w:pStyle w:val="Heading2"/>
        <w:rPr>
          <w:color w:val="4F81BD"/>
          <w:sz w:val="24"/>
          <w:szCs w:val="24"/>
        </w:rPr>
      </w:pPr>
      <w:bookmarkStart w:id="203" w:name="_Toc457222454"/>
      <w:bookmarkStart w:id="204" w:name="_Toc67655215"/>
      <w:r w:rsidRPr="00615D9D">
        <w:rPr>
          <w:color w:val="4F81BD"/>
          <w:sz w:val="24"/>
          <w:szCs w:val="24"/>
        </w:rPr>
        <w:t>Prohibited Substances</w:t>
      </w:r>
      <w:bookmarkEnd w:id="203"/>
      <w:bookmarkEnd w:id="204"/>
    </w:p>
    <w:p w:rsidR="00FB6368" w:rsidRPr="00615D9D" w:rsidRDefault="00FB6368" w:rsidP="00FB6368">
      <w:pPr>
        <w:spacing w:before="120"/>
        <w:rPr>
          <w:rFonts w:ascii="Arial" w:hAnsi="Arial" w:cs="Arial"/>
        </w:rPr>
      </w:pPr>
      <w:r w:rsidRPr="00615D9D">
        <w:rPr>
          <w:rFonts w:ascii="Arial" w:hAnsi="Arial" w:cs="Arial"/>
        </w:rPr>
        <w:t>The use of alcohol or illegal drugs is prohibited on the center</w:t>
      </w:r>
      <w:r w:rsidR="00BB2943" w:rsidRPr="00615D9D">
        <w:rPr>
          <w:rFonts w:ascii="Arial" w:hAnsi="Arial" w:cs="Arial"/>
        </w:rPr>
        <w:t>’</w:t>
      </w:r>
      <w:r w:rsidRPr="00615D9D">
        <w:rPr>
          <w:rFonts w:ascii="Arial" w:hAnsi="Arial" w:cs="Arial"/>
        </w:rPr>
        <w:t>s premises</w:t>
      </w:r>
      <w:r w:rsidR="002209A0" w:rsidRPr="00615D9D">
        <w:rPr>
          <w:rFonts w:ascii="Arial" w:hAnsi="Arial" w:cs="Arial"/>
        </w:rPr>
        <w:t xml:space="preserve">. </w:t>
      </w:r>
      <w:r w:rsidRPr="00615D9D">
        <w:rPr>
          <w:rFonts w:ascii="Arial" w:hAnsi="Arial" w:cs="Arial"/>
        </w:rPr>
        <w:t>Possession of illegal substances or unauthorized potentially toxic substances is prohibited.</w:t>
      </w:r>
    </w:p>
    <w:p w:rsidR="00FB6368" w:rsidRPr="00615D9D" w:rsidRDefault="00BB2943" w:rsidP="00FB6368">
      <w:pPr>
        <w:spacing w:before="120"/>
        <w:rPr>
          <w:rFonts w:ascii="Arial" w:hAnsi="Arial" w:cs="Arial"/>
        </w:rPr>
      </w:pPr>
      <w:r w:rsidRPr="00615D9D">
        <w:rPr>
          <w:rFonts w:ascii="Arial" w:hAnsi="Arial" w:cs="Arial"/>
        </w:rPr>
        <w:t xml:space="preserve">Any </w:t>
      </w:r>
      <w:r w:rsidR="00FB6368" w:rsidRPr="00615D9D">
        <w:rPr>
          <w:rFonts w:ascii="Arial" w:hAnsi="Arial" w:cs="Arial"/>
        </w:rPr>
        <w:t xml:space="preserve">adult who </w:t>
      </w:r>
      <w:r w:rsidRPr="00615D9D">
        <w:rPr>
          <w:rFonts w:ascii="Arial" w:hAnsi="Arial" w:cs="Arial"/>
        </w:rPr>
        <w:t>appears to be</w:t>
      </w:r>
      <w:r w:rsidR="00FB6368" w:rsidRPr="00615D9D">
        <w:rPr>
          <w:rFonts w:ascii="Arial" w:hAnsi="Arial" w:cs="Arial"/>
        </w:rPr>
        <w:t xml:space="preserve"> inebriated, intoxicated, or otherwise under the influence of mind-altering or polluting substances </w:t>
      </w:r>
      <w:r w:rsidRPr="00615D9D">
        <w:rPr>
          <w:rFonts w:ascii="Arial" w:hAnsi="Arial" w:cs="Arial"/>
        </w:rPr>
        <w:t>is</w:t>
      </w:r>
      <w:r w:rsidR="00FB6368" w:rsidRPr="00615D9D">
        <w:rPr>
          <w:rFonts w:ascii="Arial" w:hAnsi="Arial" w:cs="Arial"/>
        </w:rPr>
        <w:t xml:space="preserve"> required to leave the premises immediately.</w:t>
      </w:r>
    </w:p>
    <w:p w:rsidR="0053795B" w:rsidRPr="00615D9D" w:rsidRDefault="0053795B" w:rsidP="00EE4EE2">
      <w:pPr>
        <w:pStyle w:val="Heading2"/>
        <w:spacing w:after="120"/>
        <w:rPr>
          <w:color w:val="4F81BD"/>
          <w:sz w:val="24"/>
          <w:szCs w:val="24"/>
        </w:rPr>
      </w:pPr>
      <w:bookmarkStart w:id="205" w:name="_Toc457222455"/>
      <w:bookmarkStart w:id="206" w:name="_Toc67655216"/>
      <w:r w:rsidRPr="00615D9D">
        <w:rPr>
          <w:color w:val="4F81BD"/>
          <w:sz w:val="24"/>
          <w:szCs w:val="24"/>
        </w:rPr>
        <w:t>Dangerous Weapons</w:t>
      </w:r>
      <w:bookmarkEnd w:id="200"/>
      <w:bookmarkEnd w:id="205"/>
      <w:bookmarkEnd w:id="206"/>
    </w:p>
    <w:p w:rsidR="0053795B" w:rsidRPr="00615D9D" w:rsidRDefault="0053795B" w:rsidP="00EE4EE2">
      <w:pPr>
        <w:spacing w:before="120"/>
        <w:rPr>
          <w:rFonts w:ascii="Arial" w:hAnsi="Arial" w:cs="Arial"/>
        </w:rPr>
      </w:pPr>
      <w:r w:rsidRPr="00615D9D">
        <w:rPr>
          <w:rFonts w:ascii="Arial" w:hAnsi="Arial" w:cs="Arial"/>
        </w:rPr>
        <w:t>A dangerous weapon is a gun, knife, razor, or any other object, which by the manner i</w:t>
      </w:r>
      <w:r w:rsidR="004839DB" w:rsidRPr="00615D9D">
        <w:rPr>
          <w:rFonts w:ascii="Arial" w:hAnsi="Arial" w:cs="Arial"/>
        </w:rPr>
        <w:t>t is</w:t>
      </w:r>
      <w:r w:rsidRPr="00615D9D">
        <w:rPr>
          <w:rFonts w:ascii="Arial" w:hAnsi="Arial" w:cs="Arial"/>
        </w:rPr>
        <w:t xml:space="preserve"> used or intended to be used, is capable of inflicting bodily harm</w:t>
      </w:r>
      <w:r w:rsidR="002209A0" w:rsidRPr="00615D9D">
        <w:rPr>
          <w:rFonts w:ascii="Arial" w:hAnsi="Arial" w:cs="Arial"/>
        </w:rPr>
        <w:t xml:space="preserve">. </w:t>
      </w:r>
      <w:r w:rsidR="00BB2943" w:rsidRPr="00615D9D">
        <w:rPr>
          <w:rFonts w:ascii="Arial" w:hAnsi="Arial" w:cs="Arial"/>
        </w:rPr>
        <w:t>Families</w:t>
      </w:r>
      <w:r w:rsidRPr="00615D9D">
        <w:rPr>
          <w:rFonts w:ascii="Arial" w:hAnsi="Arial" w:cs="Arial"/>
        </w:rPr>
        <w:t>, children, staff or guests (other tha</w:t>
      </w:r>
      <w:r w:rsidR="00910DCF" w:rsidRPr="00615D9D">
        <w:rPr>
          <w:rFonts w:ascii="Arial" w:hAnsi="Arial" w:cs="Arial"/>
        </w:rPr>
        <w:t>n</w:t>
      </w:r>
      <w:r w:rsidRPr="00615D9D">
        <w:rPr>
          <w:rFonts w:ascii="Arial" w:hAnsi="Arial" w:cs="Arial"/>
        </w:rPr>
        <w:t xml:space="preserve"> law enforcement officers) possessing a dangerous weapon will not be permitted onto the premises</w:t>
      </w:r>
      <w:r w:rsidR="002209A0" w:rsidRPr="00615D9D">
        <w:rPr>
          <w:rFonts w:ascii="Arial" w:hAnsi="Arial" w:cs="Arial"/>
        </w:rPr>
        <w:t xml:space="preserve">. </w:t>
      </w:r>
    </w:p>
    <w:p w:rsidR="0053795B" w:rsidRPr="00615D9D" w:rsidRDefault="0053795B" w:rsidP="00EE4EE2">
      <w:pPr>
        <w:spacing w:before="120"/>
        <w:rPr>
          <w:rFonts w:ascii="Arial" w:hAnsi="Arial" w:cs="Arial"/>
        </w:rPr>
      </w:pPr>
      <w:r w:rsidRPr="00615D9D">
        <w:rPr>
          <w:rFonts w:ascii="Arial" w:hAnsi="Arial" w:cs="Arial"/>
        </w:rPr>
        <w:t>In cases that clearly involve a gun, or any other weapon on our premises, the police will be called and the individual(s) involved will be immediately removed from the premises</w:t>
      </w:r>
      <w:r w:rsidR="002209A0" w:rsidRPr="00615D9D">
        <w:rPr>
          <w:rFonts w:ascii="Arial" w:hAnsi="Arial" w:cs="Arial"/>
        </w:rPr>
        <w:t xml:space="preserve">. </w:t>
      </w:r>
      <w:r w:rsidRPr="00615D9D">
        <w:rPr>
          <w:rFonts w:ascii="Arial" w:hAnsi="Arial" w:cs="Arial"/>
        </w:rPr>
        <w:t>This policy applies to visible or concealed weapons.</w:t>
      </w:r>
    </w:p>
    <w:p w:rsidR="003F0069" w:rsidRPr="00615D9D" w:rsidRDefault="003F0069" w:rsidP="00EE4EE2">
      <w:pPr>
        <w:pStyle w:val="Heading2"/>
        <w:spacing w:after="120"/>
        <w:rPr>
          <w:color w:val="4F81BD"/>
          <w:sz w:val="24"/>
          <w:szCs w:val="24"/>
        </w:rPr>
      </w:pPr>
      <w:bookmarkStart w:id="207" w:name="_Toc251583212"/>
      <w:bookmarkStart w:id="208" w:name="_Toc457222456"/>
      <w:bookmarkStart w:id="209" w:name="_Toc67655217"/>
      <w:r w:rsidRPr="00615D9D">
        <w:rPr>
          <w:color w:val="4F81BD"/>
          <w:sz w:val="24"/>
          <w:szCs w:val="24"/>
        </w:rPr>
        <w:t>Child Custody</w:t>
      </w:r>
      <w:bookmarkEnd w:id="207"/>
      <w:bookmarkEnd w:id="208"/>
      <w:bookmarkEnd w:id="209"/>
      <w:r w:rsidRPr="00615D9D">
        <w:rPr>
          <w:color w:val="4F81BD"/>
          <w:sz w:val="24"/>
          <w:szCs w:val="24"/>
        </w:rPr>
        <w:t xml:space="preserve"> </w:t>
      </w:r>
    </w:p>
    <w:p w:rsidR="003F0069" w:rsidRDefault="003F0069" w:rsidP="00EE4EE2">
      <w:pPr>
        <w:spacing w:before="120"/>
        <w:rPr>
          <w:rFonts w:ascii="Arial" w:hAnsi="Arial" w:cs="Arial"/>
        </w:rPr>
      </w:pPr>
      <w:r w:rsidRPr="00615D9D">
        <w:rPr>
          <w:rFonts w:ascii="Arial" w:hAnsi="Arial" w:cs="Arial"/>
        </w:rPr>
        <w:t xml:space="preserve">Without a court document, both </w:t>
      </w:r>
      <w:r w:rsidR="004839DB" w:rsidRPr="00615D9D">
        <w:rPr>
          <w:rFonts w:ascii="Arial" w:hAnsi="Arial" w:cs="Arial"/>
          <w:color w:val="000000"/>
        </w:rPr>
        <w:t>parents/guardian</w:t>
      </w:r>
      <w:r w:rsidR="00E62168" w:rsidRPr="00615D9D">
        <w:rPr>
          <w:rFonts w:ascii="Arial" w:hAnsi="Arial" w:cs="Arial"/>
          <w:color w:val="000000"/>
        </w:rPr>
        <w:t>s</w:t>
      </w:r>
      <w:r w:rsidR="005078A9" w:rsidRPr="00615D9D">
        <w:rPr>
          <w:rFonts w:ascii="Arial" w:hAnsi="Arial" w:cs="Arial"/>
          <w:color w:val="000000"/>
        </w:rPr>
        <w:t xml:space="preserve"> </w:t>
      </w:r>
      <w:r w:rsidRPr="00615D9D">
        <w:rPr>
          <w:rFonts w:ascii="Arial" w:hAnsi="Arial" w:cs="Arial"/>
        </w:rPr>
        <w:t>have equal rights to custody</w:t>
      </w:r>
      <w:r w:rsidR="002209A0" w:rsidRPr="00615D9D">
        <w:rPr>
          <w:rFonts w:ascii="Arial" w:hAnsi="Arial" w:cs="Arial"/>
        </w:rPr>
        <w:t xml:space="preserve">. </w:t>
      </w:r>
      <w:r w:rsidRPr="00615D9D">
        <w:rPr>
          <w:rFonts w:ascii="Arial" w:hAnsi="Arial" w:cs="Arial"/>
        </w:rPr>
        <w:t xml:space="preserve">We are legally bound to respect the wishes of the </w:t>
      </w:r>
      <w:r w:rsidR="004839DB" w:rsidRPr="00615D9D">
        <w:rPr>
          <w:rFonts w:ascii="Arial" w:hAnsi="Arial" w:cs="Arial"/>
          <w:color w:val="000000"/>
        </w:rPr>
        <w:t>parent/guardian</w:t>
      </w:r>
      <w:r w:rsidR="005078A9" w:rsidRPr="00615D9D">
        <w:rPr>
          <w:rFonts w:ascii="Arial" w:hAnsi="Arial" w:cs="Arial"/>
          <w:color w:val="000000"/>
        </w:rPr>
        <w:t xml:space="preserve"> </w:t>
      </w:r>
      <w:r w:rsidR="00E62168" w:rsidRPr="00615D9D">
        <w:rPr>
          <w:rFonts w:ascii="Arial" w:hAnsi="Arial" w:cs="Arial"/>
        </w:rPr>
        <w:t xml:space="preserve">with legal custody based </w:t>
      </w:r>
      <w:r w:rsidRPr="00615D9D">
        <w:rPr>
          <w:rFonts w:ascii="Arial" w:hAnsi="Arial" w:cs="Arial"/>
        </w:rPr>
        <w:t>on a certified copy of the most recent court order, active restraining order, or court-ordered visitation schedule</w:t>
      </w:r>
      <w:r w:rsidR="002209A0" w:rsidRPr="00615D9D">
        <w:rPr>
          <w:rFonts w:ascii="Arial" w:hAnsi="Arial" w:cs="Arial"/>
        </w:rPr>
        <w:t xml:space="preserve">. </w:t>
      </w:r>
      <w:r w:rsidRPr="00615D9D">
        <w:rPr>
          <w:rFonts w:ascii="Arial" w:hAnsi="Arial" w:cs="Arial"/>
        </w:rPr>
        <w:t xml:space="preserve">We will not accept the responsibility of deciding which </w:t>
      </w:r>
      <w:r w:rsidR="005078A9" w:rsidRPr="00615D9D">
        <w:rPr>
          <w:rFonts w:ascii="Arial" w:hAnsi="Arial" w:cs="Arial"/>
          <w:color w:val="000000"/>
        </w:rPr>
        <w:t>parent/guardian</w:t>
      </w:r>
      <w:r w:rsidRPr="00615D9D">
        <w:rPr>
          <w:rFonts w:ascii="Arial" w:hAnsi="Arial" w:cs="Arial"/>
        </w:rPr>
        <w:t xml:space="preserve"> has legal custody where there is no court documentation.</w:t>
      </w:r>
    </w:p>
    <w:p w:rsidR="00615D9D" w:rsidRPr="00615D9D" w:rsidRDefault="00615D9D" w:rsidP="00EE4EE2">
      <w:pPr>
        <w:spacing w:before="120"/>
        <w:rPr>
          <w:rFonts w:ascii="Arial" w:hAnsi="Arial" w:cs="Arial"/>
        </w:rPr>
      </w:pPr>
      <w:r w:rsidRPr="00615D9D">
        <w:rPr>
          <w:rFonts w:ascii="Arial" w:hAnsi="Arial" w:cs="Arial"/>
        </w:rPr>
        <w:t>The NYS Commissioner of Education has ruled that non-custodial parents have the right to participate in the educational process of their children to the same extent as the custodial parent, unless they are specifically prohibited by court order from doing so.  The center will provide, upon request, the same information to non-custodial parents that it provides to the custodial parent.  Without a court order, we cannot refuse to release a child to his/her biological parent</w:t>
      </w:r>
    </w:p>
    <w:p w:rsidR="003F0069" w:rsidRPr="00615D9D" w:rsidRDefault="003F0069" w:rsidP="00EE4EE2">
      <w:pPr>
        <w:pStyle w:val="Heading2"/>
        <w:spacing w:after="120"/>
        <w:rPr>
          <w:color w:val="4F81BD"/>
          <w:sz w:val="24"/>
          <w:szCs w:val="24"/>
        </w:rPr>
      </w:pPr>
      <w:bookmarkStart w:id="210" w:name="1050182"/>
      <w:bookmarkStart w:id="211" w:name="1025736"/>
      <w:bookmarkStart w:id="212" w:name="_Toc251583213"/>
      <w:bookmarkStart w:id="213" w:name="_Toc457222457"/>
      <w:bookmarkStart w:id="214" w:name="_Toc67655218"/>
      <w:bookmarkEnd w:id="210"/>
      <w:bookmarkEnd w:id="211"/>
      <w:r w:rsidRPr="00615D9D">
        <w:rPr>
          <w:color w:val="4F81BD"/>
          <w:sz w:val="24"/>
          <w:szCs w:val="24"/>
        </w:rPr>
        <w:t>Suspected Child Abuse</w:t>
      </w:r>
      <w:bookmarkEnd w:id="212"/>
      <w:bookmarkEnd w:id="213"/>
      <w:bookmarkEnd w:id="214"/>
    </w:p>
    <w:p w:rsidR="003F0069" w:rsidRPr="00615D9D" w:rsidRDefault="003F0069" w:rsidP="00EE4EE2">
      <w:pPr>
        <w:spacing w:before="120"/>
        <w:rPr>
          <w:rFonts w:ascii="Arial" w:hAnsi="Arial" w:cs="Arial"/>
        </w:rPr>
      </w:pPr>
      <w:r w:rsidRPr="00615D9D">
        <w:rPr>
          <w:rFonts w:ascii="Arial" w:hAnsi="Arial" w:cs="Arial"/>
        </w:rPr>
        <w:t>We are</w:t>
      </w:r>
      <w:r w:rsidRPr="00615D9D">
        <w:rPr>
          <w:rFonts w:ascii="Arial" w:hAnsi="Arial" w:cs="Arial"/>
          <w:color w:val="000000"/>
        </w:rPr>
        <w:t xml:space="preserve"> required by law to report all observations of child abuse or neglect cases to the appropriate state authorities if we have reasonable cause to believe or suspect a child is suffering from abuse or neglect or is in danger of abuse or neglect,</w:t>
      </w:r>
      <w:r w:rsidRPr="00615D9D">
        <w:rPr>
          <w:rFonts w:ascii="Arial" w:hAnsi="Arial" w:cs="Arial"/>
        </w:rPr>
        <w:t xml:space="preserve"> no matter where the abuse might have occurred.</w:t>
      </w:r>
      <w:r w:rsidRPr="00615D9D">
        <w:rPr>
          <w:rFonts w:ascii="Arial" w:hAnsi="Arial" w:cs="Arial"/>
          <w:color w:val="000000"/>
        </w:rPr>
        <w:t xml:space="preserve"> The child protective service agency will determine appropriate action and may conduct an investigation</w:t>
      </w:r>
      <w:r w:rsidR="002209A0" w:rsidRPr="00615D9D">
        <w:rPr>
          <w:rFonts w:ascii="Arial" w:hAnsi="Arial" w:cs="Arial"/>
          <w:color w:val="000000"/>
        </w:rPr>
        <w:t xml:space="preserve">. </w:t>
      </w:r>
      <w:r w:rsidRPr="00615D9D">
        <w:rPr>
          <w:rFonts w:ascii="Arial" w:hAnsi="Arial" w:cs="Arial"/>
          <w:color w:val="000000"/>
        </w:rPr>
        <w:t>It then becom</w:t>
      </w:r>
      <w:r w:rsidRPr="00615D9D">
        <w:rPr>
          <w:rFonts w:ascii="Arial" w:hAnsi="Arial" w:cs="Arial"/>
        </w:rPr>
        <w:t>es the role of the agency to determine if the report is substantiated and to work with the family to ensure the child’s needs are met</w:t>
      </w:r>
      <w:r w:rsidR="002209A0" w:rsidRPr="00615D9D">
        <w:rPr>
          <w:rFonts w:ascii="Arial" w:hAnsi="Arial" w:cs="Arial"/>
        </w:rPr>
        <w:t xml:space="preserve">. </w:t>
      </w:r>
      <w:r w:rsidRPr="00615D9D">
        <w:rPr>
          <w:rFonts w:ascii="Arial" w:hAnsi="Arial" w:cs="Arial"/>
        </w:rPr>
        <w:t xml:space="preserve">Our center </w:t>
      </w:r>
      <w:r w:rsidRPr="00615D9D">
        <w:rPr>
          <w:rFonts w:ascii="Arial" w:hAnsi="Arial" w:cs="Arial"/>
          <w:color w:val="000000"/>
        </w:rPr>
        <w:t>will cooperate fully with any investigation and will maintain confidentiality concerning any report of child abuse or neglect</w:t>
      </w:r>
      <w:r w:rsidR="002209A0" w:rsidRPr="00615D9D">
        <w:rPr>
          <w:rFonts w:ascii="Arial" w:hAnsi="Arial" w:cs="Arial"/>
          <w:color w:val="000000"/>
        </w:rPr>
        <w:t xml:space="preserve">. </w:t>
      </w:r>
    </w:p>
    <w:p w:rsidR="00180B78" w:rsidRPr="00615D9D" w:rsidRDefault="0068783F" w:rsidP="00EE4EE2">
      <w:pPr>
        <w:pStyle w:val="Heading1"/>
        <w:spacing w:before="480" w:after="120"/>
        <w:rPr>
          <w:smallCaps/>
          <w:color w:val="365F91"/>
          <w:sz w:val="24"/>
          <w:szCs w:val="24"/>
        </w:rPr>
      </w:pPr>
      <w:bookmarkStart w:id="215" w:name="_Toc251583214"/>
      <w:bookmarkStart w:id="216" w:name="_Toc457222458"/>
      <w:bookmarkStart w:id="217" w:name="_Toc67655219"/>
      <w:r w:rsidRPr="00615D9D">
        <w:rPr>
          <w:smallCaps/>
          <w:color w:val="365F91"/>
          <w:sz w:val="24"/>
          <w:szCs w:val="24"/>
        </w:rPr>
        <w:lastRenderedPageBreak/>
        <w:t>Emergencies</w:t>
      </w:r>
      <w:bookmarkEnd w:id="215"/>
      <w:bookmarkEnd w:id="216"/>
      <w:bookmarkEnd w:id="217"/>
    </w:p>
    <w:p w:rsidR="00EB15DC" w:rsidRPr="00615D9D" w:rsidRDefault="00E7630F" w:rsidP="00EE4EE2">
      <w:pPr>
        <w:pStyle w:val="Heading2"/>
        <w:spacing w:after="120"/>
        <w:rPr>
          <w:color w:val="4F81BD"/>
          <w:sz w:val="24"/>
          <w:szCs w:val="24"/>
        </w:rPr>
      </w:pPr>
      <w:bookmarkStart w:id="218" w:name="_Toc67655220"/>
      <w:r w:rsidRPr="00615D9D">
        <w:rPr>
          <w:color w:val="4F81BD"/>
          <w:sz w:val="24"/>
          <w:szCs w:val="24"/>
        </w:rPr>
        <w:t>Shelter in Place</w:t>
      </w:r>
      <w:bookmarkEnd w:id="218"/>
    </w:p>
    <w:p w:rsidR="0068783F" w:rsidRPr="00615D9D" w:rsidRDefault="0041378E" w:rsidP="00EE4EE2">
      <w:pPr>
        <w:spacing w:before="120"/>
        <w:rPr>
          <w:rFonts w:ascii="Arial" w:hAnsi="Arial" w:cs="Arial"/>
        </w:rPr>
      </w:pPr>
      <w:r w:rsidRPr="00615D9D">
        <w:rPr>
          <w:rFonts w:ascii="Arial" w:hAnsi="Arial" w:cs="Arial"/>
        </w:rPr>
        <w:t>The center holds two shelter-in-place drills annually. These drills are</w:t>
      </w:r>
      <w:r w:rsidR="00A254CC" w:rsidRPr="00615D9D">
        <w:rPr>
          <w:rFonts w:ascii="Arial" w:hAnsi="Arial" w:cs="Arial"/>
        </w:rPr>
        <w:t xml:space="preserve"> announced to parents in advance. These drills include earthquake drills, tornado drills, winter weather/blizzard drill, Chemical explosion/leak drill, and active shooter drill</w:t>
      </w:r>
      <w:r w:rsidR="00E7630F" w:rsidRPr="00615D9D">
        <w:rPr>
          <w:rFonts w:ascii="Arial" w:hAnsi="Arial" w:cs="Arial"/>
        </w:rPr>
        <w:t>.</w:t>
      </w:r>
    </w:p>
    <w:p w:rsidR="006F7B19" w:rsidRPr="00615D9D" w:rsidRDefault="006F7B19" w:rsidP="00EE4EE2">
      <w:pPr>
        <w:pStyle w:val="Heading2"/>
        <w:spacing w:after="120"/>
        <w:rPr>
          <w:color w:val="4F81BD"/>
          <w:sz w:val="24"/>
          <w:szCs w:val="24"/>
        </w:rPr>
      </w:pPr>
      <w:bookmarkStart w:id="219" w:name="_Toc251583216"/>
      <w:bookmarkStart w:id="220" w:name="_Toc457222460"/>
      <w:bookmarkStart w:id="221" w:name="_Toc67655221"/>
      <w:r w:rsidRPr="00615D9D">
        <w:rPr>
          <w:color w:val="4F81BD"/>
          <w:sz w:val="24"/>
          <w:szCs w:val="24"/>
        </w:rPr>
        <w:t>Fire Safety</w:t>
      </w:r>
      <w:bookmarkEnd w:id="219"/>
      <w:bookmarkEnd w:id="220"/>
      <w:bookmarkEnd w:id="221"/>
    </w:p>
    <w:p w:rsidR="0041378E" w:rsidRPr="00615D9D" w:rsidRDefault="0041378E" w:rsidP="00EE4EE2">
      <w:pPr>
        <w:spacing w:before="120"/>
        <w:rPr>
          <w:rFonts w:ascii="Arial" w:hAnsi="Arial" w:cs="Arial"/>
        </w:rPr>
      </w:pPr>
      <w:r w:rsidRPr="00615D9D">
        <w:rPr>
          <w:rFonts w:ascii="Arial" w:hAnsi="Arial" w:cs="Arial"/>
        </w:rPr>
        <w:t xml:space="preserve">In accordance with the NY State Regulations, unannounced practice fire drills must be done once a month.  These drills help children and staff to be comfortable with evacuation procedures.  In the event the center has to be evacuated, </w:t>
      </w:r>
      <w:r w:rsidR="00615D9D">
        <w:rPr>
          <w:rFonts w:ascii="Arial" w:hAnsi="Arial" w:cs="Arial"/>
        </w:rPr>
        <w:t>ACP</w:t>
      </w:r>
      <w:r w:rsidRPr="00615D9D">
        <w:rPr>
          <w:rFonts w:ascii="Arial" w:hAnsi="Arial" w:cs="Arial"/>
        </w:rPr>
        <w:t xml:space="preserve"> has made arrangements with the Robert H. Jackson Center at 305 East 4</w:t>
      </w:r>
      <w:r w:rsidRPr="00615D9D">
        <w:rPr>
          <w:rFonts w:ascii="Arial" w:hAnsi="Arial" w:cs="Arial"/>
          <w:vertAlign w:val="superscript"/>
        </w:rPr>
        <w:t>th</w:t>
      </w:r>
      <w:r w:rsidRPr="00615D9D">
        <w:rPr>
          <w:rFonts w:ascii="Arial" w:hAnsi="Arial" w:cs="Arial"/>
        </w:rPr>
        <w:t xml:space="preserve"> Street to evacuate to this location. </w:t>
      </w:r>
    </w:p>
    <w:p w:rsidR="006F7B19" w:rsidRPr="00615D9D" w:rsidRDefault="006F7B19" w:rsidP="00EE4EE2">
      <w:pPr>
        <w:spacing w:before="120"/>
        <w:rPr>
          <w:rFonts w:ascii="Arial" w:hAnsi="Arial" w:cs="Arial"/>
        </w:rPr>
      </w:pPr>
      <w:r w:rsidRPr="00615D9D">
        <w:rPr>
          <w:rFonts w:ascii="Arial" w:hAnsi="Arial" w:cs="Arial"/>
        </w:rPr>
        <w:t xml:space="preserve">Our center is fully equipped with </w:t>
      </w:r>
      <w:r w:rsidR="00A254CC" w:rsidRPr="00615D9D">
        <w:rPr>
          <w:rFonts w:ascii="Arial" w:hAnsi="Arial" w:cs="Arial"/>
        </w:rPr>
        <w:t>smoke detectors, fire alarms, fire extinguishers, sprinkler system, exit signs, emergency lights.</w:t>
      </w:r>
    </w:p>
    <w:p w:rsidR="006F7B19" w:rsidRPr="00615D9D" w:rsidRDefault="006F7B19" w:rsidP="00EE4EE2">
      <w:pPr>
        <w:spacing w:before="120"/>
        <w:rPr>
          <w:rFonts w:ascii="Arial" w:hAnsi="Arial" w:cs="Arial"/>
        </w:rPr>
      </w:pPr>
      <w:r w:rsidRPr="00615D9D">
        <w:rPr>
          <w:rFonts w:ascii="Arial" w:hAnsi="Arial" w:cs="Arial"/>
        </w:rPr>
        <w:t xml:space="preserve">Our fire evacuation plan is reviewed with the children and staff on a </w:t>
      </w:r>
      <w:r w:rsidR="00A254CC" w:rsidRPr="00615D9D">
        <w:rPr>
          <w:rFonts w:ascii="Arial" w:hAnsi="Arial" w:cs="Arial"/>
        </w:rPr>
        <w:t>monthly</w:t>
      </w:r>
      <w:r w:rsidR="00325C05" w:rsidRPr="00615D9D">
        <w:rPr>
          <w:rFonts w:ascii="Arial" w:hAnsi="Arial" w:cs="Arial"/>
        </w:rPr>
        <w:t xml:space="preserve"> </w:t>
      </w:r>
      <w:r w:rsidRPr="00615D9D">
        <w:rPr>
          <w:rFonts w:ascii="Arial" w:hAnsi="Arial" w:cs="Arial"/>
        </w:rPr>
        <w:t>basis</w:t>
      </w:r>
      <w:r w:rsidR="002209A0" w:rsidRPr="00615D9D">
        <w:rPr>
          <w:rFonts w:ascii="Arial" w:hAnsi="Arial" w:cs="Arial"/>
        </w:rPr>
        <w:t xml:space="preserve">. </w:t>
      </w:r>
    </w:p>
    <w:p w:rsidR="00504D3C" w:rsidRPr="00615D9D" w:rsidRDefault="00560647" w:rsidP="00EE4EE2">
      <w:pPr>
        <w:pStyle w:val="Heading2"/>
        <w:spacing w:after="120"/>
        <w:rPr>
          <w:color w:val="4F81BD"/>
          <w:sz w:val="24"/>
          <w:szCs w:val="24"/>
        </w:rPr>
      </w:pPr>
      <w:bookmarkStart w:id="222" w:name="_Toc251583217"/>
      <w:bookmarkStart w:id="223" w:name="_Toc457222461"/>
      <w:bookmarkStart w:id="224" w:name="_Toc67655222"/>
      <w:r w:rsidRPr="00615D9D">
        <w:rPr>
          <w:color w:val="4F81BD"/>
          <w:sz w:val="24"/>
          <w:szCs w:val="24"/>
        </w:rPr>
        <w:t xml:space="preserve">Emergency </w:t>
      </w:r>
      <w:r w:rsidR="00504D3C" w:rsidRPr="00615D9D">
        <w:rPr>
          <w:color w:val="4F81BD"/>
          <w:sz w:val="24"/>
          <w:szCs w:val="24"/>
        </w:rPr>
        <w:t>Transportation</w:t>
      </w:r>
      <w:bookmarkEnd w:id="222"/>
      <w:bookmarkEnd w:id="223"/>
      <w:bookmarkEnd w:id="224"/>
      <w:r w:rsidR="00504D3C" w:rsidRPr="00615D9D">
        <w:rPr>
          <w:color w:val="4F81BD"/>
          <w:sz w:val="24"/>
          <w:szCs w:val="24"/>
        </w:rPr>
        <w:t xml:space="preserve"> </w:t>
      </w:r>
    </w:p>
    <w:p w:rsidR="00504D3C" w:rsidRPr="00615D9D" w:rsidRDefault="00E6575D" w:rsidP="00EE4EE2">
      <w:pPr>
        <w:spacing w:before="120"/>
        <w:rPr>
          <w:rFonts w:ascii="Arial" w:hAnsi="Arial" w:cs="Arial"/>
        </w:rPr>
      </w:pPr>
      <w:r w:rsidRPr="00615D9D">
        <w:rPr>
          <w:rFonts w:ascii="Arial" w:hAnsi="Arial" w:cs="Arial"/>
        </w:rPr>
        <w:t>I</w:t>
      </w:r>
      <w:r w:rsidR="00504D3C" w:rsidRPr="00615D9D">
        <w:rPr>
          <w:rFonts w:ascii="Arial" w:hAnsi="Arial" w:cs="Arial"/>
        </w:rPr>
        <w:t>n the event your child needs to be transported due to a medical emergency</w:t>
      </w:r>
      <w:r w:rsidRPr="00615D9D">
        <w:rPr>
          <w:rFonts w:ascii="Arial" w:hAnsi="Arial" w:cs="Arial"/>
        </w:rPr>
        <w:t>,</w:t>
      </w:r>
      <w:r w:rsidR="00504D3C" w:rsidRPr="00615D9D">
        <w:rPr>
          <w:rFonts w:ascii="Arial" w:hAnsi="Arial" w:cs="Arial"/>
        </w:rPr>
        <w:t xml:space="preserve"> </w:t>
      </w:r>
      <w:r w:rsidRPr="00615D9D">
        <w:rPr>
          <w:rFonts w:ascii="Arial" w:hAnsi="Arial" w:cs="Arial"/>
        </w:rPr>
        <w:t xml:space="preserve">if no other authorized person can be contacted and the need for transportation is essential, </w:t>
      </w:r>
      <w:r w:rsidR="00504D3C" w:rsidRPr="00615D9D">
        <w:rPr>
          <w:rFonts w:ascii="Arial" w:hAnsi="Arial" w:cs="Arial"/>
        </w:rPr>
        <w:t>an</w:t>
      </w:r>
      <w:r w:rsidR="00831B88" w:rsidRPr="00615D9D">
        <w:rPr>
          <w:rFonts w:ascii="Arial" w:hAnsi="Arial" w:cs="Arial"/>
        </w:rPr>
        <w:t xml:space="preserve"> </w:t>
      </w:r>
      <w:r w:rsidR="00504D3C" w:rsidRPr="00615D9D">
        <w:rPr>
          <w:rFonts w:ascii="Arial" w:hAnsi="Arial" w:cs="Arial"/>
        </w:rPr>
        <w:t xml:space="preserve">ambulance will be called </w:t>
      </w:r>
      <w:r w:rsidR="006F7B19" w:rsidRPr="00615D9D">
        <w:rPr>
          <w:rFonts w:ascii="Arial" w:hAnsi="Arial" w:cs="Arial"/>
        </w:rPr>
        <w:t>for transportation</w:t>
      </w:r>
      <w:r w:rsidR="002209A0" w:rsidRPr="00615D9D">
        <w:rPr>
          <w:rFonts w:ascii="Arial" w:hAnsi="Arial" w:cs="Arial"/>
        </w:rPr>
        <w:t xml:space="preserve">. </w:t>
      </w:r>
      <w:r w:rsidR="006F7B19" w:rsidRPr="00615D9D">
        <w:rPr>
          <w:rFonts w:ascii="Arial" w:hAnsi="Arial" w:cs="Arial"/>
        </w:rPr>
        <w:t xml:space="preserve">A proper escort will accompany </w:t>
      </w:r>
      <w:r w:rsidR="004839DB" w:rsidRPr="00615D9D">
        <w:rPr>
          <w:rFonts w:ascii="Arial" w:hAnsi="Arial" w:cs="Arial"/>
        </w:rPr>
        <w:t>and remain with the child until a family member or emergency contact arrives</w:t>
      </w:r>
      <w:r w:rsidR="00504D3C" w:rsidRPr="00615D9D">
        <w:rPr>
          <w:rFonts w:ascii="Arial" w:hAnsi="Arial" w:cs="Arial"/>
        </w:rPr>
        <w:t xml:space="preserve">. </w:t>
      </w:r>
    </w:p>
    <w:p w:rsidR="006F7B19" w:rsidRPr="00615D9D" w:rsidRDefault="005D233A" w:rsidP="005344F9">
      <w:pPr>
        <w:pStyle w:val="Heading1"/>
        <w:spacing w:before="480" w:after="120"/>
        <w:rPr>
          <w:smallCaps/>
          <w:color w:val="365F91"/>
          <w:sz w:val="24"/>
          <w:szCs w:val="24"/>
        </w:rPr>
      </w:pPr>
      <w:bookmarkStart w:id="225" w:name="_Toc251583218"/>
      <w:bookmarkStart w:id="226" w:name="_Toc457222462"/>
      <w:bookmarkStart w:id="227" w:name="_Toc67655223"/>
      <w:r w:rsidRPr="00615D9D">
        <w:rPr>
          <w:smallCaps/>
          <w:color w:val="365F91"/>
          <w:sz w:val="24"/>
          <w:szCs w:val="24"/>
        </w:rPr>
        <w:t>Center Policies</w:t>
      </w:r>
      <w:bookmarkEnd w:id="225"/>
      <w:bookmarkEnd w:id="226"/>
      <w:bookmarkEnd w:id="227"/>
    </w:p>
    <w:p w:rsidR="00FF6D57" w:rsidRPr="00615D9D" w:rsidRDefault="00063307" w:rsidP="00ED6047">
      <w:pPr>
        <w:spacing w:before="120"/>
        <w:rPr>
          <w:rFonts w:ascii="Arial" w:hAnsi="Arial" w:cs="Arial"/>
          <w:color w:val="000000"/>
        </w:rPr>
        <w:sectPr w:rsidR="00FF6D57" w:rsidRPr="00615D9D" w:rsidSect="00920CF5">
          <w:footerReference w:type="default" r:id="rId16"/>
          <w:pgSz w:w="12240" w:h="15840"/>
          <w:pgMar w:top="1440" w:right="1440" w:bottom="1440" w:left="1440" w:header="720" w:footer="720" w:gutter="0"/>
          <w:pgNumType w:start="1"/>
          <w:cols w:space="720"/>
          <w:docGrid w:linePitch="360"/>
        </w:sectPr>
      </w:pPr>
      <w:r w:rsidRPr="00615D9D">
        <w:rPr>
          <w:rFonts w:ascii="Arial" w:hAnsi="Arial" w:cs="Arial"/>
          <w:color w:val="000000"/>
        </w:rPr>
        <w:t>O</w:t>
      </w:r>
      <w:r w:rsidR="006F7B19" w:rsidRPr="00615D9D">
        <w:rPr>
          <w:rFonts w:ascii="Arial" w:hAnsi="Arial" w:cs="Arial"/>
          <w:color w:val="000000"/>
        </w:rPr>
        <w:t xml:space="preserve">ur center </w:t>
      </w:r>
      <w:r w:rsidRPr="00615D9D">
        <w:rPr>
          <w:rFonts w:ascii="Arial" w:hAnsi="Arial" w:cs="Arial"/>
          <w:color w:val="000000"/>
        </w:rPr>
        <w:t xml:space="preserve">policies </w:t>
      </w:r>
      <w:r w:rsidR="00AE5AC3" w:rsidRPr="00615D9D">
        <w:rPr>
          <w:rFonts w:ascii="Arial" w:hAnsi="Arial" w:cs="Arial"/>
          <w:color w:val="000000"/>
        </w:rPr>
        <w:t xml:space="preserve">not included in this handbook </w:t>
      </w:r>
      <w:r w:rsidRPr="00615D9D">
        <w:rPr>
          <w:rFonts w:ascii="Arial" w:hAnsi="Arial" w:cs="Arial"/>
          <w:color w:val="000000"/>
        </w:rPr>
        <w:t>are</w:t>
      </w:r>
      <w:r w:rsidR="005D233A" w:rsidRPr="00615D9D">
        <w:rPr>
          <w:rFonts w:ascii="Arial" w:hAnsi="Arial" w:cs="Arial"/>
          <w:color w:val="000000"/>
        </w:rPr>
        <w:t xml:space="preserve"> reviewed </w:t>
      </w:r>
      <w:r w:rsidR="0051288F" w:rsidRPr="00615D9D">
        <w:rPr>
          <w:rFonts w:ascii="Arial" w:hAnsi="Arial" w:cs="Arial"/>
        </w:rPr>
        <w:t xml:space="preserve">and </w:t>
      </w:r>
      <w:r w:rsidR="006F7B19" w:rsidRPr="00615D9D">
        <w:rPr>
          <w:rFonts w:ascii="Arial" w:hAnsi="Arial" w:cs="Arial"/>
          <w:color w:val="000000"/>
        </w:rPr>
        <w:t>updated a</w:t>
      </w:r>
      <w:r w:rsidR="00985F3E" w:rsidRPr="00615D9D">
        <w:rPr>
          <w:rFonts w:ascii="Arial" w:hAnsi="Arial" w:cs="Arial"/>
          <w:color w:val="000000"/>
        </w:rPr>
        <w:t>s needed</w:t>
      </w:r>
      <w:r w:rsidR="002209A0" w:rsidRPr="00615D9D">
        <w:rPr>
          <w:rFonts w:ascii="Arial" w:hAnsi="Arial" w:cs="Arial"/>
          <w:color w:val="000000"/>
        </w:rPr>
        <w:t xml:space="preserve">. </w:t>
      </w:r>
      <w:r w:rsidR="0051288F" w:rsidRPr="00615D9D">
        <w:rPr>
          <w:rFonts w:ascii="Arial" w:hAnsi="Arial" w:cs="Arial"/>
          <w:color w:val="000000"/>
        </w:rPr>
        <w:t>They</w:t>
      </w:r>
      <w:r w:rsidR="006F7B19" w:rsidRPr="00615D9D">
        <w:rPr>
          <w:rFonts w:ascii="Arial" w:hAnsi="Arial" w:cs="Arial"/>
          <w:color w:val="000000"/>
        </w:rPr>
        <w:t xml:space="preserve"> </w:t>
      </w:r>
      <w:r w:rsidR="00E62168" w:rsidRPr="00615D9D">
        <w:rPr>
          <w:rFonts w:ascii="Arial" w:hAnsi="Arial" w:cs="Arial"/>
          <w:color w:val="000000"/>
        </w:rPr>
        <w:t>are</w:t>
      </w:r>
      <w:r w:rsidR="006F7B19" w:rsidRPr="00615D9D">
        <w:rPr>
          <w:rFonts w:ascii="Arial" w:hAnsi="Arial" w:cs="Arial"/>
          <w:color w:val="000000"/>
        </w:rPr>
        <w:t xml:space="preserve"> available for review upon reques</w:t>
      </w:r>
      <w:r w:rsidR="0051288F" w:rsidRPr="00615D9D">
        <w:rPr>
          <w:rFonts w:ascii="Arial" w:hAnsi="Arial" w:cs="Arial"/>
          <w:color w:val="000000"/>
        </w:rPr>
        <w:t>t to the</w:t>
      </w:r>
      <w:r w:rsidR="006F7B19" w:rsidRPr="00615D9D">
        <w:rPr>
          <w:rFonts w:ascii="Arial" w:hAnsi="Arial" w:cs="Arial"/>
          <w:color w:val="000000"/>
        </w:rPr>
        <w:t xml:space="preserve"> center director</w:t>
      </w:r>
      <w:r w:rsidR="001A34A6" w:rsidRPr="00615D9D">
        <w:rPr>
          <w:rFonts w:ascii="Arial" w:hAnsi="Arial" w:cs="Arial"/>
          <w:color w:val="000000"/>
        </w:rPr>
        <w:t>.</w:t>
      </w:r>
      <w:bookmarkEnd w:id="5"/>
    </w:p>
    <w:p w:rsidR="006B272F" w:rsidRPr="00615D9D" w:rsidRDefault="006B272F" w:rsidP="007E586D">
      <w:pPr>
        <w:rPr>
          <w:rFonts w:ascii="Arial" w:hAnsi="Arial" w:cs="Arial"/>
        </w:rPr>
      </w:pPr>
    </w:p>
    <w:sectPr w:rsidR="006B272F" w:rsidRPr="00615D9D" w:rsidSect="0093211D">
      <w:footerReference w:type="default" r:id="rId17"/>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1431" w:rsidRDefault="00E11431">
      <w:r>
        <w:separator/>
      </w:r>
    </w:p>
  </w:endnote>
  <w:endnote w:type="continuationSeparator" w:id="0">
    <w:p w:rsidR="00E11431" w:rsidRDefault="00E114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5D2F" w:rsidRPr="004871BC" w:rsidRDefault="00755D2F" w:rsidP="007026E8">
    <w:pPr>
      <w:pStyle w:val="BlockText"/>
      <w:pBdr>
        <w:top w:val="none" w:sz="0" w:space="0" w:color="auto"/>
      </w:pBdr>
      <w:tabs>
        <w:tab w:val="right" w:pos="9360"/>
      </w:tabs>
      <w:spacing w:before="0" w:after="0" w:afterAutospacing="0"/>
      <w:ind w:left="0" w:right="0"/>
      <w:jc w:val="left"/>
      <w:rPr>
        <w:rFonts w:ascii="Arial" w:hAnsi="Arial" w:cs="Arial"/>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5D2F" w:rsidRPr="00C83CC8" w:rsidRDefault="00755D2F" w:rsidP="00C83CC8">
    <w:pPr>
      <w:pStyle w:val="BlockText"/>
      <w:pBdr>
        <w:top w:val="none" w:sz="0" w:space="0" w:color="auto"/>
      </w:pBdr>
      <w:tabs>
        <w:tab w:val="right" w:pos="9360"/>
      </w:tabs>
      <w:spacing w:before="0" w:after="0" w:afterAutospacing="0"/>
      <w:ind w:left="0" w:right="0"/>
      <w:jc w:val="left"/>
      <w:rPr>
        <w:rFonts w:ascii="Arial" w:hAnsi="Arial" w:cs="Arial"/>
        <w:bCs/>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5D2F" w:rsidRDefault="00755D2F"/>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5D2F" w:rsidRPr="00611804" w:rsidRDefault="00755D2F" w:rsidP="004B3617">
    <w:pPr>
      <w:pStyle w:val="BlockText"/>
      <w:pBdr>
        <w:top w:val="none" w:sz="0" w:space="0" w:color="auto"/>
      </w:pBdr>
      <w:tabs>
        <w:tab w:val="right" w:pos="9360"/>
      </w:tabs>
      <w:spacing w:before="0" w:after="0" w:afterAutospacing="0"/>
      <w:ind w:left="0" w:right="0"/>
      <w:jc w:val="left"/>
      <w:rPr>
        <w:rFonts w:ascii="Arial" w:hAnsi="Arial" w:cs="Arial"/>
        <w:sz w:val="20"/>
        <w:szCs w:val="20"/>
      </w:rPr>
    </w:pPr>
    <w:r w:rsidRPr="00611804">
      <w:rPr>
        <w:rFonts w:ascii="Arial" w:hAnsi="Arial" w:cs="Arial"/>
        <w:sz w:val="18"/>
        <w:szCs w:val="18"/>
      </w:rPr>
      <w:t>© 2020 CCA Global Partners, Inc.</w:t>
    </w:r>
    <w:r w:rsidRPr="00611804">
      <w:rPr>
        <w:rFonts w:ascii="Arial" w:hAnsi="Arial" w:cs="Arial"/>
        <w:sz w:val="20"/>
        <w:szCs w:val="20"/>
      </w:rPr>
      <w:tab/>
    </w:r>
    <w:r w:rsidRPr="00611804">
      <w:rPr>
        <w:rStyle w:val="PageNumber"/>
        <w:rFonts w:ascii="Arial" w:hAnsi="Arial" w:cs="Arial"/>
      </w:rPr>
      <w:t>21</w:t>
    </w:r>
    <w:r w:rsidRPr="00611804">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1431" w:rsidRDefault="00E11431">
      <w:r>
        <w:separator/>
      </w:r>
    </w:p>
  </w:footnote>
  <w:footnote w:type="continuationSeparator" w:id="0">
    <w:p w:rsidR="00E11431" w:rsidRDefault="00E114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5D2F" w:rsidRDefault="00755D2F" w:rsidP="007026E8">
    <w:pPr>
      <w:pStyle w:val="Header"/>
    </w:pPr>
    <w:r>
      <w:rPr>
        <w:noProof/>
      </w:rPr>
      <mc:AlternateContent>
        <mc:Choice Requires="wps">
          <w:drawing>
            <wp:anchor distT="4294967295" distB="4294967295" distL="114300" distR="114300" simplePos="0" relativeHeight="251658240" behindDoc="0" locked="0" layoutInCell="1" allowOverlap="1" wp14:anchorId="09CC9D2E" wp14:editId="09B6B5CC">
              <wp:simplePos x="0" y="0"/>
              <wp:positionH relativeFrom="column">
                <wp:posOffset>0</wp:posOffset>
              </wp:positionH>
              <wp:positionV relativeFrom="paragraph">
                <wp:posOffset>114299</wp:posOffset>
              </wp:positionV>
              <wp:extent cx="5943600" cy="0"/>
              <wp:effectExtent l="0" t="19050" r="0" b="0"/>
              <wp:wrapNone/>
              <wp:docPr id="5"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3810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FF5FAF" id="Line 11"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9pt" to="468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" strokecolor="gray" strokeweight="3pt"/>
          </w:pict>
        </mc:Fallback>
      </mc:AlternateContent>
    </w:r>
  </w:p>
  <w:p w:rsidR="00755D2F" w:rsidRDefault="00755D2F" w:rsidP="007026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3in;height:3in" o:bullet="t"/>
    </w:pict>
  </w:numPicBullet>
  <w:abstractNum w:abstractNumId="0" w15:restartNumberingAfterBreak="0">
    <w:nsid w:val="012339A7"/>
    <w:multiLevelType w:val="hybridMultilevel"/>
    <w:tmpl w:val="E4F085E8"/>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D234A0"/>
    <w:multiLevelType w:val="hybridMultilevel"/>
    <w:tmpl w:val="59DE2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2554C6"/>
    <w:multiLevelType w:val="hybridMultilevel"/>
    <w:tmpl w:val="0194E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955FDD"/>
    <w:multiLevelType w:val="hybridMultilevel"/>
    <w:tmpl w:val="D214024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470390F"/>
    <w:multiLevelType w:val="hybridMultilevel"/>
    <w:tmpl w:val="5F547D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CE7122B"/>
    <w:multiLevelType w:val="hybridMultilevel"/>
    <w:tmpl w:val="3C46B2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EBD617D"/>
    <w:multiLevelType w:val="hybridMultilevel"/>
    <w:tmpl w:val="86DA01F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7" w15:restartNumberingAfterBreak="0">
    <w:nsid w:val="22A12C1B"/>
    <w:multiLevelType w:val="hybridMultilevel"/>
    <w:tmpl w:val="86A4E7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98E586A"/>
    <w:multiLevelType w:val="hybridMultilevel"/>
    <w:tmpl w:val="61544746"/>
    <w:lvl w:ilvl="0" w:tplc="4B1E2A8A">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9" w15:restartNumberingAfterBreak="0">
    <w:nsid w:val="358B65BC"/>
    <w:multiLevelType w:val="hybridMultilevel"/>
    <w:tmpl w:val="6340FE8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367151B6"/>
    <w:multiLevelType w:val="hybridMultilevel"/>
    <w:tmpl w:val="94C84EE4"/>
    <w:lvl w:ilvl="0" w:tplc="DC367C26">
      <w:start w:val="1"/>
      <w:numFmt w:val="bullet"/>
      <w:lvlText w:val=""/>
      <w:lvlJc w:val="left"/>
      <w:pPr>
        <w:tabs>
          <w:tab w:val="num" w:pos="720"/>
        </w:tabs>
        <w:ind w:left="720" w:hanging="360"/>
      </w:pPr>
      <w:rPr>
        <w:rFonts w:ascii="Symbol" w:hAnsi="Symbol" w:hint="default"/>
        <w:color w:val="auto"/>
        <w:sz w:val="20"/>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37904AB1"/>
    <w:multiLevelType w:val="hybridMultilevel"/>
    <w:tmpl w:val="34840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96E61F6"/>
    <w:multiLevelType w:val="hybridMultilevel"/>
    <w:tmpl w:val="E7006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E783B0C"/>
    <w:multiLevelType w:val="hybridMultilevel"/>
    <w:tmpl w:val="F66882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E7E32E7"/>
    <w:multiLevelType w:val="hybridMultilevel"/>
    <w:tmpl w:val="FF564D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27D09FF"/>
    <w:multiLevelType w:val="hybridMultilevel"/>
    <w:tmpl w:val="78609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4F77274"/>
    <w:multiLevelType w:val="hybridMultilevel"/>
    <w:tmpl w:val="25161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3DB4428"/>
    <w:multiLevelType w:val="hybridMultilevel"/>
    <w:tmpl w:val="CA6AEE12"/>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488310B"/>
    <w:multiLevelType w:val="hybridMultilevel"/>
    <w:tmpl w:val="825ED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51A05D6"/>
    <w:multiLevelType w:val="hybridMultilevel"/>
    <w:tmpl w:val="16F2A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693706"/>
    <w:multiLevelType w:val="hybridMultilevel"/>
    <w:tmpl w:val="56849C24"/>
    <w:lvl w:ilvl="0" w:tplc="E606244A">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59500EFB"/>
    <w:multiLevelType w:val="hybridMultilevel"/>
    <w:tmpl w:val="DF7659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BDF5019"/>
    <w:multiLevelType w:val="multilevel"/>
    <w:tmpl w:val="50DEAE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PicBulletId w:val="0"/>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E1939C9"/>
    <w:multiLevelType w:val="hybridMultilevel"/>
    <w:tmpl w:val="3072D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F063540"/>
    <w:multiLevelType w:val="hybridMultilevel"/>
    <w:tmpl w:val="3B98A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140299F"/>
    <w:multiLevelType w:val="hybridMultilevel"/>
    <w:tmpl w:val="CAF47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16B7FFD"/>
    <w:multiLevelType w:val="hybridMultilevel"/>
    <w:tmpl w:val="E74CE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20A65C6"/>
    <w:multiLevelType w:val="hybridMultilevel"/>
    <w:tmpl w:val="5074F3B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2DA20E7"/>
    <w:multiLevelType w:val="hybridMultilevel"/>
    <w:tmpl w:val="F904D1A8"/>
    <w:lvl w:ilvl="0" w:tplc="C0004DF4">
      <w:start w:val="1"/>
      <w:numFmt w:val="bullet"/>
      <w:lvlText w:val="•"/>
      <w:lvlJc w:val="left"/>
      <w:pPr>
        <w:ind w:left="14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01B027BE">
      <w:start w:val="1"/>
      <w:numFmt w:val="bullet"/>
      <w:lvlText w:val="o"/>
      <w:lvlJc w:val="left"/>
      <w:pPr>
        <w:ind w:left="14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178E1568">
      <w:start w:val="1"/>
      <w:numFmt w:val="bullet"/>
      <w:lvlText w:val="▪"/>
      <w:lvlJc w:val="left"/>
      <w:pPr>
        <w:ind w:left="21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BCB64094">
      <w:start w:val="1"/>
      <w:numFmt w:val="bullet"/>
      <w:lvlText w:val="•"/>
      <w:lvlJc w:val="left"/>
      <w:pPr>
        <w:ind w:left="28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DD383600">
      <w:start w:val="1"/>
      <w:numFmt w:val="bullet"/>
      <w:lvlText w:val="o"/>
      <w:lvlJc w:val="left"/>
      <w:pPr>
        <w:ind w:left="36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286AF6D4">
      <w:start w:val="1"/>
      <w:numFmt w:val="bullet"/>
      <w:lvlText w:val="▪"/>
      <w:lvlJc w:val="left"/>
      <w:pPr>
        <w:ind w:left="43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B79C86FA">
      <w:start w:val="1"/>
      <w:numFmt w:val="bullet"/>
      <w:lvlText w:val="•"/>
      <w:lvlJc w:val="left"/>
      <w:pPr>
        <w:ind w:left="50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BFA849B2">
      <w:start w:val="1"/>
      <w:numFmt w:val="bullet"/>
      <w:lvlText w:val="o"/>
      <w:lvlJc w:val="left"/>
      <w:pPr>
        <w:ind w:left="57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B7E69F7C">
      <w:start w:val="1"/>
      <w:numFmt w:val="bullet"/>
      <w:lvlText w:val="▪"/>
      <w:lvlJc w:val="left"/>
      <w:pPr>
        <w:ind w:left="64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29" w15:restartNumberingAfterBreak="0">
    <w:nsid w:val="6375421A"/>
    <w:multiLevelType w:val="hybridMultilevel"/>
    <w:tmpl w:val="27B00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E8A0195"/>
    <w:multiLevelType w:val="hybridMultilevel"/>
    <w:tmpl w:val="DFBEF8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01B1CFF"/>
    <w:multiLevelType w:val="hybridMultilevel"/>
    <w:tmpl w:val="41F00F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703A2F69"/>
    <w:multiLevelType w:val="hybridMultilevel"/>
    <w:tmpl w:val="FA5C2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3E9775A"/>
    <w:multiLevelType w:val="hybridMultilevel"/>
    <w:tmpl w:val="6DD4D218"/>
    <w:lvl w:ilvl="0" w:tplc="4B1E2A8A">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760F6EFC"/>
    <w:multiLevelType w:val="hybridMultilevel"/>
    <w:tmpl w:val="173A95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77AF54E0"/>
    <w:multiLevelType w:val="hybridMultilevel"/>
    <w:tmpl w:val="B99C1C08"/>
    <w:lvl w:ilvl="0" w:tplc="DC367C26">
      <w:start w:val="1"/>
      <w:numFmt w:val="bullet"/>
      <w:lvlText w:val=""/>
      <w:lvlJc w:val="left"/>
      <w:pPr>
        <w:tabs>
          <w:tab w:val="num" w:pos="720"/>
        </w:tabs>
        <w:ind w:left="720" w:hanging="360"/>
      </w:pPr>
      <w:rPr>
        <w:rFonts w:ascii="Symbol" w:hAnsi="Symbol" w:hint="default"/>
        <w:color w:val="auto"/>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9B03AA1"/>
    <w:multiLevelType w:val="hybridMultilevel"/>
    <w:tmpl w:val="CE7AB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13"/>
  </w:num>
  <w:num w:numId="4">
    <w:abstractNumId w:val="27"/>
  </w:num>
  <w:num w:numId="5">
    <w:abstractNumId w:val="0"/>
  </w:num>
  <w:num w:numId="6">
    <w:abstractNumId w:val="17"/>
  </w:num>
  <w:num w:numId="7">
    <w:abstractNumId w:val="9"/>
  </w:num>
  <w:num w:numId="8">
    <w:abstractNumId w:val="20"/>
  </w:num>
  <w:num w:numId="9">
    <w:abstractNumId w:val="8"/>
  </w:num>
  <w:num w:numId="10">
    <w:abstractNumId w:val="33"/>
  </w:num>
  <w:num w:numId="11">
    <w:abstractNumId w:val="10"/>
  </w:num>
  <w:num w:numId="12">
    <w:abstractNumId w:val="35"/>
  </w:num>
  <w:num w:numId="13">
    <w:abstractNumId w:val="36"/>
  </w:num>
  <w:num w:numId="14">
    <w:abstractNumId w:val="2"/>
  </w:num>
  <w:num w:numId="15">
    <w:abstractNumId w:val="29"/>
  </w:num>
  <w:num w:numId="16">
    <w:abstractNumId w:val="24"/>
  </w:num>
  <w:num w:numId="17">
    <w:abstractNumId w:val="18"/>
  </w:num>
  <w:num w:numId="18">
    <w:abstractNumId w:val="26"/>
  </w:num>
  <w:num w:numId="19">
    <w:abstractNumId w:val="23"/>
  </w:num>
  <w:num w:numId="20">
    <w:abstractNumId w:val="30"/>
  </w:num>
  <w:num w:numId="21">
    <w:abstractNumId w:val="25"/>
  </w:num>
  <w:num w:numId="22">
    <w:abstractNumId w:val="14"/>
  </w:num>
  <w:num w:numId="23">
    <w:abstractNumId w:val="22"/>
  </w:num>
  <w:num w:numId="24">
    <w:abstractNumId w:val="19"/>
  </w:num>
  <w:num w:numId="25">
    <w:abstractNumId w:val="12"/>
  </w:num>
  <w:num w:numId="26">
    <w:abstractNumId w:val="31"/>
  </w:num>
  <w:num w:numId="27">
    <w:abstractNumId w:val="1"/>
  </w:num>
  <w:num w:numId="28">
    <w:abstractNumId w:val="15"/>
  </w:num>
  <w:num w:numId="29">
    <w:abstractNumId w:val="3"/>
  </w:num>
  <w:num w:numId="30">
    <w:abstractNumId w:val="34"/>
  </w:num>
  <w:num w:numId="31">
    <w:abstractNumId w:val="4"/>
  </w:num>
  <w:num w:numId="32">
    <w:abstractNumId w:val="16"/>
  </w:num>
  <w:num w:numId="33">
    <w:abstractNumId w:val="6"/>
  </w:num>
  <w:num w:numId="34">
    <w:abstractNumId w:val="28"/>
  </w:num>
  <w:num w:numId="35">
    <w:abstractNumId w:val="32"/>
  </w:num>
  <w:num w:numId="36">
    <w:abstractNumId w:val="11"/>
  </w:num>
  <w:num w:numId="37">
    <w:abstractNumId w:val="2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1960"/>
    <w:rsid w:val="00001601"/>
    <w:rsid w:val="0000618A"/>
    <w:rsid w:val="00014855"/>
    <w:rsid w:val="000159DE"/>
    <w:rsid w:val="00021D5C"/>
    <w:rsid w:val="0002260B"/>
    <w:rsid w:val="000240AB"/>
    <w:rsid w:val="00025BBB"/>
    <w:rsid w:val="00027486"/>
    <w:rsid w:val="0003567F"/>
    <w:rsid w:val="000362FF"/>
    <w:rsid w:val="00041613"/>
    <w:rsid w:val="00041BB5"/>
    <w:rsid w:val="0004269E"/>
    <w:rsid w:val="00055C8D"/>
    <w:rsid w:val="00060B07"/>
    <w:rsid w:val="00060EB0"/>
    <w:rsid w:val="00061BF4"/>
    <w:rsid w:val="00061EE3"/>
    <w:rsid w:val="00063307"/>
    <w:rsid w:val="00065C29"/>
    <w:rsid w:val="00073CAE"/>
    <w:rsid w:val="00074A28"/>
    <w:rsid w:val="0007511D"/>
    <w:rsid w:val="000758A1"/>
    <w:rsid w:val="00076194"/>
    <w:rsid w:val="00080086"/>
    <w:rsid w:val="000867D2"/>
    <w:rsid w:val="00086E2F"/>
    <w:rsid w:val="0009311E"/>
    <w:rsid w:val="000932C8"/>
    <w:rsid w:val="0009456B"/>
    <w:rsid w:val="00095179"/>
    <w:rsid w:val="000969DD"/>
    <w:rsid w:val="00097617"/>
    <w:rsid w:val="000A193D"/>
    <w:rsid w:val="000A6D8F"/>
    <w:rsid w:val="000B1A76"/>
    <w:rsid w:val="000B2FE9"/>
    <w:rsid w:val="000B3688"/>
    <w:rsid w:val="000B5691"/>
    <w:rsid w:val="000C02FD"/>
    <w:rsid w:val="000C286F"/>
    <w:rsid w:val="000D0DBD"/>
    <w:rsid w:val="000D503F"/>
    <w:rsid w:val="000D787F"/>
    <w:rsid w:val="000E0ED1"/>
    <w:rsid w:val="00102A31"/>
    <w:rsid w:val="00102E04"/>
    <w:rsid w:val="00104205"/>
    <w:rsid w:val="00104CA6"/>
    <w:rsid w:val="001064FD"/>
    <w:rsid w:val="00110254"/>
    <w:rsid w:val="0011266C"/>
    <w:rsid w:val="00115409"/>
    <w:rsid w:val="00117FE5"/>
    <w:rsid w:val="00122869"/>
    <w:rsid w:val="001278B6"/>
    <w:rsid w:val="00130420"/>
    <w:rsid w:val="0014546A"/>
    <w:rsid w:val="00147186"/>
    <w:rsid w:val="00147569"/>
    <w:rsid w:val="00147B0F"/>
    <w:rsid w:val="001519F5"/>
    <w:rsid w:val="00156B31"/>
    <w:rsid w:val="00156F6A"/>
    <w:rsid w:val="0015713C"/>
    <w:rsid w:val="0015741D"/>
    <w:rsid w:val="00165107"/>
    <w:rsid w:val="0016647B"/>
    <w:rsid w:val="001673F2"/>
    <w:rsid w:val="00170BB9"/>
    <w:rsid w:val="00172975"/>
    <w:rsid w:val="001771EF"/>
    <w:rsid w:val="00180B78"/>
    <w:rsid w:val="00183039"/>
    <w:rsid w:val="00184AD5"/>
    <w:rsid w:val="00187518"/>
    <w:rsid w:val="00187860"/>
    <w:rsid w:val="00196932"/>
    <w:rsid w:val="001A267F"/>
    <w:rsid w:val="001A34A6"/>
    <w:rsid w:val="001A774D"/>
    <w:rsid w:val="001B12FD"/>
    <w:rsid w:val="001B2AF7"/>
    <w:rsid w:val="001B5F40"/>
    <w:rsid w:val="001C1C21"/>
    <w:rsid w:val="001C1E7F"/>
    <w:rsid w:val="001C2D68"/>
    <w:rsid w:val="001C4D9B"/>
    <w:rsid w:val="001D16CD"/>
    <w:rsid w:val="001D5A8A"/>
    <w:rsid w:val="001D72F2"/>
    <w:rsid w:val="001E195F"/>
    <w:rsid w:val="001E2FE2"/>
    <w:rsid w:val="001F03D4"/>
    <w:rsid w:val="001F231F"/>
    <w:rsid w:val="001F312E"/>
    <w:rsid w:val="001F779B"/>
    <w:rsid w:val="00202525"/>
    <w:rsid w:val="00205046"/>
    <w:rsid w:val="00205BB2"/>
    <w:rsid w:val="002157E2"/>
    <w:rsid w:val="002209A0"/>
    <w:rsid w:val="0022545E"/>
    <w:rsid w:val="00225F37"/>
    <w:rsid w:val="00235275"/>
    <w:rsid w:val="00236959"/>
    <w:rsid w:val="00240EEA"/>
    <w:rsid w:val="00243D91"/>
    <w:rsid w:val="0024481E"/>
    <w:rsid w:val="00250362"/>
    <w:rsid w:val="00251A6A"/>
    <w:rsid w:val="002521F5"/>
    <w:rsid w:val="00253662"/>
    <w:rsid w:val="002608E0"/>
    <w:rsid w:val="00260964"/>
    <w:rsid w:val="00273B7B"/>
    <w:rsid w:val="00276431"/>
    <w:rsid w:val="0028648D"/>
    <w:rsid w:val="00286CD3"/>
    <w:rsid w:val="00290249"/>
    <w:rsid w:val="002938BD"/>
    <w:rsid w:val="0029643A"/>
    <w:rsid w:val="002977FB"/>
    <w:rsid w:val="002A0544"/>
    <w:rsid w:val="002A4690"/>
    <w:rsid w:val="002A5F20"/>
    <w:rsid w:val="002A73B6"/>
    <w:rsid w:val="002B4B62"/>
    <w:rsid w:val="002B7CC0"/>
    <w:rsid w:val="002C77E1"/>
    <w:rsid w:val="002D0376"/>
    <w:rsid w:val="002D29A9"/>
    <w:rsid w:val="002D4958"/>
    <w:rsid w:val="002E17BB"/>
    <w:rsid w:val="002E1DEC"/>
    <w:rsid w:val="002F0578"/>
    <w:rsid w:val="002F2DC2"/>
    <w:rsid w:val="002F37F7"/>
    <w:rsid w:val="002F582A"/>
    <w:rsid w:val="002F5836"/>
    <w:rsid w:val="002F5946"/>
    <w:rsid w:val="002F5F53"/>
    <w:rsid w:val="002F747D"/>
    <w:rsid w:val="0030117A"/>
    <w:rsid w:val="00302310"/>
    <w:rsid w:val="003043C0"/>
    <w:rsid w:val="0030444E"/>
    <w:rsid w:val="0030474C"/>
    <w:rsid w:val="0030612B"/>
    <w:rsid w:val="0030681F"/>
    <w:rsid w:val="003071EA"/>
    <w:rsid w:val="00310D9C"/>
    <w:rsid w:val="0031735C"/>
    <w:rsid w:val="003245DE"/>
    <w:rsid w:val="00325C05"/>
    <w:rsid w:val="003277F6"/>
    <w:rsid w:val="00333962"/>
    <w:rsid w:val="0034016E"/>
    <w:rsid w:val="003402BA"/>
    <w:rsid w:val="003459C4"/>
    <w:rsid w:val="00353119"/>
    <w:rsid w:val="0035396B"/>
    <w:rsid w:val="0035505C"/>
    <w:rsid w:val="00355F44"/>
    <w:rsid w:val="00360FFA"/>
    <w:rsid w:val="003614CC"/>
    <w:rsid w:val="00362E5B"/>
    <w:rsid w:val="003630E0"/>
    <w:rsid w:val="003641C4"/>
    <w:rsid w:val="00364612"/>
    <w:rsid w:val="00367B84"/>
    <w:rsid w:val="0037341B"/>
    <w:rsid w:val="00373DDE"/>
    <w:rsid w:val="00375740"/>
    <w:rsid w:val="003765A4"/>
    <w:rsid w:val="00376C00"/>
    <w:rsid w:val="003777F5"/>
    <w:rsid w:val="00382D10"/>
    <w:rsid w:val="00391B19"/>
    <w:rsid w:val="00392FD9"/>
    <w:rsid w:val="00393D1A"/>
    <w:rsid w:val="0039465F"/>
    <w:rsid w:val="00396443"/>
    <w:rsid w:val="00397C7A"/>
    <w:rsid w:val="003A182E"/>
    <w:rsid w:val="003B25FD"/>
    <w:rsid w:val="003B35A2"/>
    <w:rsid w:val="003C40FD"/>
    <w:rsid w:val="003C47A5"/>
    <w:rsid w:val="003C7B3A"/>
    <w:rsid w:val="003D0E4F"/>
    <w:rsid w:val="003D1623"/>
    <w:rsid w:val="003D231B"/>
    <w:rsid w:val="003D42ED"/>
    <w:rsid w:val="003D58B5"/>
    <w:rsid w:val="003D5AB2"/>
    <w:rsid w:val="003E00C2"/>
    <w:rsid w:val="003E26BB"/>
    <w:rsid w:val="003E3890"/>
    <w:rsid w:val="003F0069"/>
    <w:rsid w:val="003F36CF"/>
    <w:rsid w:val="003F6547"/>
    <w:rsid w:val="004014EC"/>
    <w:rsid w:val="004072EA"/>
    <w:rsid w:val="0041378E"/>
    <w:rsid w:val="004140CF"/>
    <w:rsid w:val="00414405"/>
    <w:rsid w:val="004204B1"/>
    <w:rsid w:val="00426018"/>
    <w:rsid w:val="00431960"/>
    <w:rsid w:val="00431ECF"/>
    <w:rsid w:val="004331B6"/>
    <w:rsid w:val="0043531C"/>
    <w:rsid w:val="004365D2"/>
    <w:rsid w:val="00440914"/>
    <w:rsid w:val="00440FE2"/>
    <w:rsid w:val="00464F47"/>
    <w:rsid w:val="00465090"/>
    <w:rsid w:val="00466A22"/>
    <w:rsid w:val="0047391A"/>
    <w:rsid w:val="00476697"/>
    <w:rsid w:val="004839DB"/>
    <w:rsid w:val="00485613"/>
    <w:rsid w:val="004871BC"/>
    <w:rsid w:val="0049239A"/>
    <w:rsid w:val="004943FF"/>
    <w:rsid w:val="00496A86"/>
    <w:rsid w:val="004A0903"/>
    <w:rsid w:val="004A4D62"/>
    <w:rsid w:val="004A6AF2"/>
    <w:rsid w:val="004A6D7E"/>
    <w:rsid w:val="004B0701"/>
    <w:rsid w:val="004B16FD"/>
    <w:rsid w:val="004B2AD7"/>
    <w:rsid w:val="004B2D10"/>
    <w:rsid w:val="004B3617"/>
    <w:rsid w:val="004B49F3"/>
    <w:rsid w:val="004C0418"/>
    <w:rsid w:val="004C2781"/>
    <w:rsid w:val="004C42FB"/>
    <w:rsid w:val="004C4E5C"/>
    <w:rsid w:val="004C6B78"/>
    <w:rsid w:val="004D055A"/>
    <w:rsid w:val="004D2E61"/>
    <w:rsid w:val="004D32A5"/>
    <w:rsid w:val="004D5F0D"/>
    <w:rsid w:val="004E01AC"/>
    <w:rsid w:val="004E4579"/>
    <w:rsid w:val="004F16A0"/>
    <w:rsid w:val="004F479B"/>
    <w:rsid w:val="0050353B"/>
    <w:rsid w:val="005043D0"/>
    <w:rsid w:val="00504D3C"/>
    <w:rsid w:val="00505E06"/>
    <w:rsid w:val="005066F6"/>
    <w:rsid w:val="005078A9"/>
    <w:rsid w:val="0051288F"/>
    <w:rsid w:val="0051691F"/>
    <w:rsid w:val="005212F7"/>
    <w:rsid w:val="005215B6"/>
    <w:rsid w:val="00523404"/>
    <w:rsid w:val="00523A1D"/>
    <w:rsid w:val="00523BB9"/>
    <w:rsid w:val="0052773C"/>
    <w:rsid w:val="00533AB1"/>
    <w:rsid w:val="005344F9"/>
    <w:rsid w:val="00536A97"/>
    <w:rsid w:val="0053795B"/>
    <w:rsid w:val="0054412F"/>
    <w:rsid w:val="00546462"/>
    <w:rsid w:val="00547B9F"/>
    <w:rsid w:val="005554BB"/>
    <w:rsid w:val="00555D50"/>
    <w:rsid w:val="00556C2A"/>
    <w:rsid w:val="005572C7"/>
    <w:rsid w:val="00560647"/>
    <w:rsid w:val="0056085F"/>
    <w:rsid w:val="00564532"/>
    <w:rsid w:val="0056491D"/>
    <w:rsid w:val="0057319F"/>
    <w:rsid w:val="00574021"/>
    <w:rsid w:val="0057662B"/>
    <w:rsid w:val="0057705E"/>
    <w:rsid w:val="005818CE"/>
    <w:rsid w:val="00583D59"/>
    <w:rsid w:val="00591218"/>
    <w:rsid w:val="005931E3"/>
    <w:rsid w:val="005A1963"/>
    <w:rsid w:val="005B15C7"/>
    <w:rsid w:val="005C01D7"/>
    <w:rsid w:val="005C14E9"/>
    <w:rsid w:val="005C2FE1"/>
    <w:rsid w:val="005C372D"/>
    <w:rsid w:val="005D190A"/>
    <w:rsid w:val="005D233A"/>
    <w:rsid w:val="005D36E5"/>
    <w:rsid w:val="005D4A7F"/>
    <w:rsid w:val="005D52E5"/>
    <w:rsid w:val="005E179F"/>
    <w:rsid w:val="005E2E1C"/>
    <w:rsid w:val="005E3CE6"/>
    <w:rsid w:val="005E48AF"/>
    <w:rsid w:val="005E5DA0"/>
    <w:rsid w:val="005F0267"/>
    <w:rsid w:val="005F3387"/>
    <w:rsid w:val="0060029A"/>
    <w:rsid w:val="006038BE"/>
    <w:rsid w:val="00605DF7"/>
    <w:rsid w:val="00611804"/>
    <w:rsid w:val="006148FE"/>
    <w:rsid w:val="00615D9D"/>
    <w:rsid w:val="0062060D"/>
    <w:rsid w:val="0063010B"/>
    <w:rsid w:val="00630CE0"/>
    <w:rsid w:val="0063268D"/>
    <w:rsid w:val="00632973"/>
    <w:rsid w:val="0063652E"/>
    <w:rsid w:val="006410A8"/>
    <w:rsid w:val="0064110B"/>
    <w:rsid w:val="00643CC9"/>
    <w:rsid w:val="00651814"/>
    <w:rsid w:val="00652E26"/>
    <w:rsid w:val="006544CC"/>
    <w:rsid w:val="00656BDD"/>
    <w:rsid w:val="00663F4A"/>
    <w:rsid w:val="00681E9A"/>
    <w:rsid w:val="006847BB"/>
    <w:rsid w:val="0068783F"/>
    <w:rsid w:val="00694858"/>
    <w:rsid w:val="00694A26"/>
    <w:rsid w:val="00694B22"/>
    <w:rsid w:val="00695642"/>
    <w:rsid w:val="006A0168"/>
    <w:rsid w:val="006A07F8"/>
    <w:rsid w:val="006A0D15"/>
    <w:rsid w:val="006B272F"/>
    <w:rsid w:val="006C3595"/>
    <w:rsid w:val="006C39EB"/>
    <w:rsid w:val="006C66A4"/>
    <w:rsid w:val="006D322B"/>
    <w:rsid w:val="006D5E3C"/>
    <w:rsid w:val="006E1B42"/>
    <w:rsid w:val="006E5CF4"/>
    <w:rsid w:val="006E7B33"/>
    <w:rsid w:val="006F037E"/>
    <w:rsid w:val="006F20BA"/>
    <w:rsid w:val="006F33B0"/>
    <w:rsid w:val="006F769C"/>
    <w:rsid w:val="006F7B19"/>
    <w:rsid w:val="00700E98"/>
    <w:rsid w:val="0070240D"/>
    <w:rsid w:val="007025C5"/>
    <w:rsid w:val="007026E8"/>
    <w:rsid w:val="007033B2"/>
    <w:rsid w:val="007037F2"/>
    <w:rsid w:val="007059B5"/>
    <w:rsid w:val="0071179F"/>
    <w:rsid w:val="00713913"/>
    <w:rsid w:val="00715BC9"/>
    <w:rsid w:val="00716CC4"/>
    <w:rsid w:val="00721BC2"/>
    <w:rsid w:val="00723654"/>
    <w:rsid w:val="00723E1D"/>
    <w:rsid w:val="00740D78"/>
    <w:rsid w:val="0074229B"/>
    <w:rsid w:val="007445F1"/>
    <w:rsid w:val="0074558A"/>
    <w:rsid w:val="00745AD9"/>
    <w:rsid w:val="007470B6"/>
    <w:rsid w:val="00747536"/>
    <w:rsid w:val="00750285"/>
    <w:rsid w:val="0075030B"/>
    <w:rsid w:val="00750B6C"/>
    <w:rsid w:val="00752E81"/>
    <w:rsid w:val="00753A8F"/>
    <w:rsid w:val="00755D2F"/>
    <w:rsid w:val="007620A2"/>
    <w:rsid w:val="00764A53"/>
    <w:rsid w:val="00765073"/>
    <w:rsid w:val="007754C5"/>
    <w:rsid w:val="0078047B"/>
    <w:rsid w:val="00781BD1"/>
    <w:rsid w:val="007831A1"/>
    <w:rsid w:val="00785AB6"/>
    <w:rsid w:val="00786B8B"/>
    <w:rsid w:val="00787EC2"/>
    <w:rsid w:val="007931FC"/>
    <w:rsid w:val="00795655"/>
    <w:rsid w:val="007A1594"/>
    <w:rsid w:val="007A1DDF"/>
    <w:rsid w:val="007B06F4"/>
    <w:rsid w:val="007B4E4A"/>
    <w:rsid w:val="007B51C1"/>
    <w:rsid w:val="007C16A8"/>
    <w:rsid w:val="007C1B9C"/>
    <w:rsid w:val="007C64BB"/>
    <w:rsid w:val="007D2F19"/>
    <w:rsid w:val="007D4ED1"/>
    <w:rsid w:val="007E1CE0"/>
    <w:rsid w:val="007E1EAC"/>
    <w:rsid w:val="007E4228"/>
    <w:rsid w:val="007E586D"/>
    <w:rsid w:val="007E6738"/>
    <w:rsid w:val="007E67DC"/>
    <w:rsid w:val="007E7576"/>
    <w:rsid w:val="007F031D"/>
    <w:rsid w:val="007F173C"/>
    <w:rsid w:val="007F2000"/>
    <w:rsid w:val="007F6994"/>
    <w:rsid w:val="007F7C72"/>
    <w:rsid w:val="007F7EBC"/>
    <w:rsid w:val="0080566C"/>
    <w:rsid w:val="008140A3"/>
    <w:rsid w:val="00814EE8"/>
    <w:rsid w:val="008274A6"/>
    <w:rsid w:val="00827CB7"/>
    <w:rsid w:val="00831B88"/>
    <w:rsid w:val="00836CDD"/>
    <w:rsid w:val="00836F83"/>
    <w:rsid w:val="00837BC8"/>
    <w:rsid w:val="00837E24"/>
    <w:rsid w:val="00840F9F"/>
    <w:rsid w:val="0084109C"/>
    <w:rsid w:val="00841D0D"/>
    <w:rsid w:val="00842DBA"/>
    <w:rsid w:val="00843944"/>
    <w:rsid w:val="00843B2E"/>
    <w:rsid w:val="00845C7D"/>
    <w:rsid w:val="008527CB"/>
    <w:rsid w:val="00862322"/>
    <w:rsid w:val="0086379F"/>
    <w:rsid w:val="008648E3"/>
    <w:rsid w:val="00864F43"/>
    <w:rsid w:val="00867EB5"/>
    <w:rsid w:val="008710BE"/>
    <w:rsid w:val="008718B7"/>
    <w:rsid w:val="008817B3"/>
    <w:rsid w:val="00882A4F"/>
    <w:rsid w:val="00883A82"/>
    <w:rsid w:val="00887DB7"/>
    <w:rsid w:val="00891A6F"/>
    <w:rsid w:val="00893A58"/>
    <w:rsid w:val="00895386"/>
    <w:rsid w:val="008A0B66"/>
    <w:rsid w:val="008A2340"/>
    <w:rsid w:val="008A23B2"/>
    <w:rsid w:val="008A456F"/>
    <w:rsid w:val="008A5D9D"/>
    <w:rsid w:val="008B4A89"/>
    <w:rsid w:val="008B5527"/>
    <w:rsid w:val="008C0DD3"/>
    <w:rsid w:val="008C3FF6"/>
    <w:rsid w:val="008C4C9E"/>
    <w:rsid w:val="008D3BF1"/>
    <w:rsid w:val="008D5DBD"/>
    <w:rsid w:val="008D7A54"/>
    <w:rsid w:val="008E3EB5"/>
    <w:rsid w:val="008E4E38"/>
    <w:rsid w:val="008F0954"/>
    <w:rsid w:val="008F198B"/>
    <w:rsid w:val="008F5035"/>
    <w:rsid w:val="009047BF"/>
    <w:rsid w:val="009077AE"/>
    <w:rsid w:val="00907C25"/>
    <w:rsid w:val="00910DCF"/>
    <w:rsid w:val="00916DEF"/>
    <w:rsid w:val="00920CF5"/>
    <w:rsid w:val="009243AB"/>
    <w:rsid w:val="00924969"/>
    <w:rsid w:val="00924C22"/>
    <w:rsid w:val="00924E7B"/>
    <w:rsid w:val="0093211D"/>
    <w:rsid w:val="0093554B"/>
    <w:rsid w:val="00941581"/>
    <w:rsid w:val="009415D5"/>
    <w:rsid w:val="0094449F"/>
    <w:rsid w:val="00945175"/>
    <w:rsid w:val="00945D8B"/>
    <w:rsid w:val="0095314A"/>
    <w:rsid w:val="00955450"/>
    <w:rsid w:val="009577F4"/>
    <w:rsid w:val="0095799A"/>
    <w:rsid w:val="00960FEA"/>
    <w:rsid w:val="0096386F"/>
    <w:rsid w:val="00963D78"/>
    <w:rsid w:val="009744AE"/>
    <w:rsid w:val="00974515"/>
    <w:rsid w:val="009746AD"/>
    <w:rsid w:val="00976655"/>
    <w:rsid w:val="00981599"/>
    <w:rsid w:val="00981BF1"/>
    <w:rsid w:val="00985C94"/>
    <w:rsid w:val="00985F3E"/>
    <w:rsid w:val="009868C9"/>
    <w:rsid w:val="009941DF"/>
    <w:rsid w:val="00994730"/>
    <w:rsid w:val="00995109"/>
    <w:rsid w:val="009A127B"/>
    <w:rsid w:val="009A3FDF"/>
    <w:rsid w:val="009B3A08"/>
    <w:rsid w:val="009B6C45"/>
    <w:rsid w:val="009B6FD2"/>
    <w:rsid w:val="009B7008"/>
    <w:rsid w:val="009B798D"/>
    <w:rsid w:val="009C27E2"/>
    <w:rsid w:val="009C28CF"/>
    <w:rsid w:val="009C5BE1"/>
    <w:rsid w:val="009D151F"/>
    <w:rsid w:val="009D4A26"/>
    <w:rsid w:val="009E09BF"/>
    <w:rsid w:val="009E31DE"/>
    <w:rsid w:val="009E64B9"/>
    <w:rsid w:val="009F0A0F"/>
    <w:rsid w:val="009F2E11"/>
    <w:rsid w:val="00A00AD3"/>
    <w:rsid w:val="00A015A2"/>
    <w:rsid w:val="00A04F5D"/>
    <w:rsid w:val="00A061C2"/>
    <w:rsid w:val="00A11B04"/>
    <w:rsid w:val="00A13CFE"/>
    <w:rsid w:val="00A14B72"/>
    <w:rsid w:val="00A15C05"/>
    <w:rsid w:val="00A2119A"/>
    <w:rsid w:val="00A2268C"/>
    <w:rsid w:val="00A23E73"/>
    <w:rsid w:val="00A246DF"/>
    <w:rsid w:val="00A254CC"/>
    <w:rsid w:val="00A25973"/>
    <w:rsid w:val="00A3012E"/>
    <w:rsid w:val="00A31200"/>
    <w:rsid w:val="00A336FF"/>
    <w:rsid w:val="00A34494"/>
    <w:rsid w:val="00A3722E"/>
    <w:rsid w:val="00A456E1"/>
    <w:rsid w:val="00A47CC3"/>
    <w:rsid w:val="00A52373"/>
    <w:rsid w:val="00A5442D"/>
    <w:rsid w:val="00A56F08"/>
    <w:rsid w:val="00A62BA1"/>
    <w:rsid w:val="00A634ED"/>
    <w:rsid w:val="00A7260F"/>
    <w:rsid w:val="00A74A8D"/>
    <w:rsid w:val="00A765C9"/>
    <w:rsid w:val="00A7715B"/>
    <w:rsid w:val="00A77FB8"/>
    <w:rsid w:val="00A808EC"/>
    <w:rsid w:val="00A838D9"/>
    <w:rsid w:val="00A857FB"/>
    <w:rsid w:val="00A85B04"/>
    <w:rsid w:val="00A860CB"/>
    <w:rsid w:val="00A91590"/>
    <w:rsid w:val="00A9189C"/>
    <w:rsid w:val="00A91C2D"/>
    <w:rsid w:val="00A953CF"/>
    <w:rsid w:val="00AA3A4F"/>
    <w:rsid w:val="00AB0AAD"/>
    <w:rsid w:val="00AB5551"/>
    <w:rsid w:val="00AB601F"/>
    <w:rsid w:val="00AC5EBD"/>
    <w:rsid w:val="00AD34E5"/>
    <w:rsid w:val="00AD7AD0"/>
    <w:rsid w:val="00AE0A62"/>
    <w:rsid w:val="00AE5AC3"/>
    <w:rsid w:val="00AE6C7A"/>
    <w:rsid w:val="00AF47AE"/>
    <w:rsid w:val="00AF50EE"/>
    <w:rsid w:val="00AF5E9F"/>
    <w:rsid w:val="00B0010B"/>
    <w:rsid w:val="00B10A7C"/>
    <w:rsid w:val="00B11335"/>
    <w:rsid w:val="00B138BB"/>
    <w:rsid w:val="00B13AF6"/>
    <w:rsid w:val="00B14109"/>
    <w:rsid w:val="00B15F6C"/>
    <w:rsid w:val="00B205DF"/>
    <w:rsid w:val="00B23C64"/>
    <w:rsid w:val="00B3152E"/>
    <w:rsid w:val="00B373E0"/>
    <w:rsid w:val="00B44A85"/>
    <w:rsid w:val="00B452D3"/>
    <w:rsid w:val="00B52B19"/>
    <w:rsid w:val="00B540D4"/>
    <w:rsid w:val="00B60124"/>
    <w:rsid w:val="00B61829"/>
    <w:rsid w:val="00B666DB"/>
    <w:rsid w:val="00B66AB7"/>
    <w:rsid w:val="00B67E6C"/>
    <w:rsid w:val="00B71C4C"/>
    <w:rsid w:val="00B73E48"/>
    <w:rsid w:val="00B91218"/>
    <w:rsid w:val="00B913C0"/>
    <w:rsid w:val="00B934E6"/>
    <w:rsid w:val="00B963A8"/>
    <w:rsid w:val="00BA09F9"/>
    <w:rsid w:val="00BA54B1"/>
    <w:rsid w:val="00BB132B"/>
    <w:rsid w:val="00BB2943"/>
    <w:rsid w:val="00BB39EB"/>
    <w:rsid w:val="00BB7345"/>
    <w:rsid w:val="00BC3288"/>
    <w:rsid w:val="00BC354D"/>
    <w:rsid w:val="00BC4D94"/>
    <w:rsid w:val="00BC604B"/>
    <w:rsid w:val="00BD131C"/>
    <w:rsid w:val="00BE0DF2"/>
    <w:rsid w:val="00BE16E0"/>
    <w:rsid w:val="00BF38CB"/>
    <w:rsid w:val="00C064B3"/>
    <w:rsid w:val="00C11727"/>
    <w:rsid w:val="00C11EB1"/>
    <w:rsid w:val="00C400C6"/>
    <w:rsid w:val="00C447D8"/>
    <w:rsid w:val="00C45D14"/>
    <w:rsid w:val="00C47ED2"/>
    <w:rsid w:val="00C63DD9"/>
    <w:rsid w:val="00C640C1"/>
    <w:rsid w:val="00C6431C"/>
    <w:rsid w:val="00C658E3"/>
    <w:rsid w:val="00C6644B"/>
    <w:rsid w:val="00C80165"/>
    <w:rsid w:val="00C815F3"/>
    <w:rsid w:val="00C83CC8"/>
    <w:rsid w:val="00C84B17"/>
    <w:rsid w:val="00C84D40"/>
    <w:rsid w:val="00C9557C"/>
    <w:rsid w:val="00C97454"/>
    <w:rsid w:val="00C97606"/>
    <w:rsid w:val="00CA0663"/>
    <w:rsid w:val="00CA1BEC"/>
    <w:rsid w:val="00CA4FBC"/>
    <w:rsid w:val="00CA4FC7"/>
    <w:rsid w:val="00CA65F8"/>
    <w:rsid w:val="00CB6EAC"/>
    <w:rsid w:val="00CC0CE4"/>
    <w:rsid w:val="00CD013A"/>
    <w:rsid w:val="00CD0FF2"/>
    <w:rsid w:val="00CD3815"/>
    <w:rsid w:val="00D03AC8"/>
    <w:rsid w:val="00D115AD"/>
    <w:rsid w:val="00D1697A"/>
    <w:rsid w:val="00D17430"/>
    <w:rsid w:val="00D20A62"/>
    <w:rsid w:val="00D213B8"/>
    <w:rsid w:val="00D23E43"/>
    <w:rsid w:val="00D26463"/>
    <w:rsid w:val="00D35815"/>
    <w:rsid w:val="00D36E98"/>
    <w:rsid w:val="00D42E7B"/>
    <w:rsid w:val="00D54CBC"/>
    <w:rsid w:val="00D5609C"/>
    <w:rsid w:val="00D63D17"/>
    <w:rsid w:val="00D64213"/>
    <w:rsid w:val="00D64AB7"/>
    <w:rsid w:val="00D873FB"/>
    <w:rsid w:val="00D8783E"/>
    <w:rsid w:val="00D930E4"/>
    <w:rsid w:val="00D94A58"/>
    <w:rsid w:val="00DA0979"/>
    <w:rsid w:val="00DA53EA"/>
    <w:rsid w:val="00DA55FF"/>
    <w:rsid w:val="00DA7A88"/>
    <w:rsid w:val="00DB217D"/>
    <w:rsid w:val="00DB34CE"/>
    <w:rsid w:val="00DC17C6"/>
    <w:rsid w:val="00DC1CD9"/>
    <w:rsid w:val="00DC259B"/>
    <w:rsid w:val="00DD3AE4"/>
    <w:rsid w:val="00DD4F01"/>
    <w:rsid w:val="00DD6A52"/>
    <w:rsid w:val="00DD7D22"/>
    <w:rsid w:val="00DE3696"/>
    <w:rsid w:val="00DE57FF"/>
    <w:rsid w:val="00DE7907"/>
    <w:rsid w:val="00DE7E9C"/>
    <w:rsid w:val="00DF20C5"/>
    <w:rsid w:val="00DF21E0"/>
    <w:rsid w:val="00DF6D1D"/>
    <w:rsid w:val="00E07542"/>
    <w:rsid w:val="00E11431"/>
    <w:rsid w:val="00E11B48"/>
    <w:rsid w:val="00E12742"/>
    <w:rsid w:val="00E14F54"/>
    <w:rsid w:val="00E201BE"/>
    <w:rsid w:val="00E21EED"/>
    <w:rsid w:val="00E240FC"/>
    <w:rsid w:val="00E27029"/>
    <w:rsid w:val="00E432BA"/>
    <w:rsid w:val="00E519BC"/>
    <w:rsid w:val="00E56688"/>
    <w:rsid w:val="00E573BD"/>
    <w:rsid w:val="00E601BE"/>
    <w:rsid w:val="00E61E5E"/>
    <w:rsid w:val="00E62168"/>
    <w:rsid w:val="00E6575D"/>
    <w:rsid w:val="00E7630F"/>
    <w:rsid w:val="00E807DD"/>
    <w:rsid w:val="00E80BB2"/>
    <w:rsid w:val="00E919B6"/>
    <w:rsid w:val="00E96C95"/>
    <w:rsid w:val="00E96F90"/>
    <w:rsid w:val="00EA4A5B"/>
    <w:rsid w:val="00EA4EC4"/>
    <w:rsid w:val="00EA5697"/>
    <w:rsid w:val="00EA5910"/>
    <w:rsid w:val="00EA620B"/>
    <w:rsid w:val="00EA686F"/>
    <w:rsid w:val="00EB15DC"/>
    <w:rsid w:val="00EC19B4"/>
    <w:rsid w:val="00EC2B8B"/>
    <w:rsid w:val="00EC538E"/>
    <w:rsid w:val="00ED219E"/>
    <w:rsid w:val="00ED2423"/>
    <w:rsid w:val="00ED2F10"/>
    <w:rsid w:val="00ED3E43"/>
    <w:rsid w:val="00ED6047"/>
    <w:rsid w:val="00EE1CD2"/>
    <w:rsid w:val="00EE1E22"/>
    <w:rsid w:val="00EE461D"/>
    <w:rsid w:val="00EE4EE2"/>
    <w:rsid w:val="00EF041C"/>
    <w:rsid w:val="00EF4827"/>
    <w:rsid w:val="00EF6856"/>
    <w:rsid w:val="00EF71E7"/>
    <w:rsid w:val="00F00342"/>
    <w:rsid w:val="00F117F7"/>
    <w:rsid w:val="00F154DC"/>
    <w:rsid w:val="00F228B9"/>
    <w:rsid w:val="00F239F7"/>
    <w:rsid w:val="00F25805"/>
    <w:rsid w:val="00F418D9"/>
    <w:rsid w:val="00F436A9"/>
    <w:rsid w:val="00F44ED9"/>
    <w:rsid w:val="00F44F5F"/>
    <w:rsid w:val="00F45633"/>
    <w:rsid w:val="00F50377"/>
    <w:rsid w:val="00F513F7"/>
    <w:rsid w:val="00F53DAF"/>
    <w:rsid w:val="00F567B6"/>
    <w:rsid w:val="00F60843"/>
    <w:rsid w:val="00F60AAE"/>
    <w:rsid w:val="00F634F4"/>
    <w:rsid w:val="00F643A3"/>
    <w:rsid w:val="00F648AB"/>
    <w:rsid w:val="00F64B90"/>
    <w:rsid w:val="00F6632C"/>
    <w:rsid w:val="00F70FC0"/>
    <w:rsid w:val="00F73737"/>
    <w:rsid w:val="00F81456"/>
    <w:rsid w:val="00F8286C"/>
    <w:rsid w:val="00F83553"/>
    <w:rsid w:val="00F83630"/>
    <w:rsid w:val="00F83CE7"/>
    <w:rsid w:val="00F86A1C"/>
    <w:rsid w:val="00F93130"/>
    <w:rsid w:val="00F949BF"/>
    <w:rsid w:val="00F96DDE"/>
    <w:rsid w:val="00FA1B68"/>
    <w:rsid w:val="00FA642A"/>
    <w:rsid w:val="00FB0069"/>
    <w:rsid w:val="00FB2889"/>
    <w:rsid w:val="00FB28CF"/>
    <w:rsid w:val="00FB5E94"/>
    <w:rsid w:val="00FB6368"/>
    <w:rsid w:val="00FC1155"/>
    <w:rsid w:val="00FC21F6"/>
    <w:rsid w:val="00FC3165"/>
    <w:rsid w:val="00FC4C9E"/>
    <w:rsid w:val="00FC7305"/>
    <w:rsid w:val="00FD0ECF"/>
    <w:rsid w:val="00FD3CB2"/>
    <w:rsid w:val="00FD673A"/>
    <w:rsid w:val="00FE110E"/>
    <w:rsid w:val="00FE11E8"/>
    <w:rsid w:val="00FE7104"/>
    <w:rsid w:val="00FE7556"/>
    <w:rsid w:val="00FF5F6F"/>
    <w:rsid w:val="00FF6D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F37FEB2-1C33-4967-BAC4-A4EC6965C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64B9"/>
    <w:rPr>
      <w:sz w:val="24"/>
      <w:szCs w:val="24"/>
    </w:rPr>
  </w:style>
  <w:style w:type="paragraph" w:styleId="Heading1">
    <w:name w:val="heading 1"/>
    <w:basedOn w:val="Normal"/>
    <w:next w:val="Normal"/>
    <w:link w:val="Heading1Char"/>
    <w:uiPriority w:val="9"/>
    <w:qFormat/>
    <w:rsid w:val="003071EA"/>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30681F"/>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2F582A"/>
    <w:pPr>
      <w:keepNext/>
      <w:spacing w:before="240" w:after="60"/>
      <w:outlineLvl w:val="2"/>
    </w:pPr>
    <w:rPr>
      <w:rFonts w:ascii="Arial" w:hAnsi="Arial" w:cs="Arial"/>
      <w:b/>
      <w:bCs/>
      <w:i/>
      <w:color w:val="4F81BD"/>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4072EA"/>
    <w:rPr>
      <w:rFonts w:ascii="Arial" w:hAnsi="Arial" w:cs="Arial"/>
      <w:b/>
      <w:bCs/>
      <w:kern w:val="32"/>
      <w:sz w:val="32"/>
      <w:szCs w:val="32"/>
      <w:lang w:val="en-US" w:eastAsia="en-US" w:bidi="ar-SA"/>
    </w:rPr>
  </w:style>
  <w:style w:type="character" w:customStyle="1" w:styleId="Heading2Char">
    <w:name w:val="Heading 2 Char"/>
    <w:link w:val="Heading2"/>
    <w:rsid w:val="0030681F"/>
    <w:rPr>
      <w:rFonts w:ascii="Arial" w:hAnsi="Arial" w:cs="Arial"/>
      <w:b/>
      <w:bCs/>
      <w:i/>
      <w:iCs/>
      <w:sz w:val="28"/>
      <w:szCs w:val="28"/>
      <w:lang w:val="en-US" w:eastAsia="en-US" w:bidi="ar-SA"/>
    </w:rPr>
  </w:style>
  <w:style w:type="paragraph" w:styleId="BalloonText">
    <w:name w:val="Balloon Text"/>
    <w:basedOn w:val="Normal"/>
    <w:semiHidden/>
    <w:rsid w:val="008F0954"/>
    <w:rPr>
      <w:rFonts w:ascii="Tahoma" w:hAnsi="Tahoma" w:cs="Tahoma"/>
      <w:sz w:val="16"/>
      <w:szCs w:val="16"/>
    </w:rPr>
  </w:style>
  <w:style w:type="paragraph" w:styleId="TOC1">
    <w:name w:val="toc 1"/>
    <w:basedOn w:val="Normal"/>
    <w:next w:val="Normal"/>
    <w:autoRedefine/>
    <w:uiPriority w:val="39"/>
    <w:rsid w:val="00414405"/>
    <w:pPr>
      <w:tabs>
        <w:tab w:val="right" w:leader="dot" w:pos="9350"/>
      </w:tabs>
    </w:pPr>
    <w:rPr>
      <w:rFonts w:ascii="Arial" w:hAnsi="Arial"/>
      <w:b/>
      <w:smallCaps/>
      <w:noProof/>
      <w:color w:val="365F91"/>
      <w:sz w:val="22"/>
    </w:rPr>
  </w:style>
  <w:style w:type="paragraph" w:styleId="TOC2">
    <w:name w:val="toc 2"/>
    <w:basedOn w:val="Normal"/>
    <w:next w:val="Normal"/>
    <w:autoRedefine/>
    <w:uiPriority w:val="39"/>
    <w:rsid w:val="004839DB"/>
    <w:pPr>
      <w:ind w:left="240"/>
    </w:pPr>
    <w:rPr>
      <w:rFonts w:ascii="Arial" w:hAnsi="Arial"/>
      <w:sz w:val="20"/>
    </w:rPr>
  </w:style>
  <w:style w:type="character" w:styleId="Hyperlink">
    <w:name w:val="Hyperlink"/>
    <w:uiPriority w:val="99"/>
    <w:rsid w:val="003071EA"/>
    <w:rPr>
      <w:color w:val="0000FF"/>
      <w:u w:val="single"/>
    </w:rPr>
  </w:style>
  <w:style w:type="paragraph" w:styleId="TOC3">
    <w:name w:val="toc 3"/>
    <w:basedOn w:val="Normal"/>
    <w:next w:val="Normal"/>
    <w:autoRedefine/>
    <w:uiPriority w:val="39"/>
    <w:rsid w:val="004839DB"/>
    <w:pPr>
      <w:ind w:left="480"/>
    </w:pPr>
    <w:rPr>
      <w:rFonts w:ascii="Arial" w:hAnsi="Arial"/>
      <w:sz w:val="18"/>
    </w:rPr>
  </w:style>
  <w:style w:type="paragraph" w:styleId="NormalWeb">
    <w:name w:val="Normal (Web)"/>
    <w:basedOn w:val="Normal"/>
    <w:uiPriority w:val="99"/>
    <w:rsid w:val="008C4C9E"/>
    <w:pPr>
      <w:spacing w:before="100" w:beforeAutospacing="1" w:after="100" w:afterAutospacing="1"/>
    </w:pPr>
  </w:style>
  <w:style w:type="character" w:customStyle="1" w:styleId="ar01401010112regular1">
    <w:name w:val="ar01401010112regular1"/>
    <w:rsid w:val="00574021"/>
    <w:rPr>
      <w:rFonts w:ascii="Arial" w:hAnsi="Arial" w:cs="Arial" w:hint="default"/>
      <w:b/>
      <w:bCs/>
      <w:color w:val="010101"/>
      <w:sz w:val="18"/>
      <w:szCs w:val="18"/>
    </w:rPr>
  </w:style>
  <w:style w:type="paragraph" w:styleId="Footer">
    <w:name w:val="footer"/>
    <w:basedOn w:val="Normal"/>
    <w:link w:val="FooterChar"/>
    <w:uiPriority w:val="99"/>
    <w:rsid w:val="00180B78"/>
    <w:pPr>
      <w:tabs>
        <w:tab w:val="center" w:pos="4320"/>
        <w:tab w:val="right" w:pos="8640"/>
      </w:tabs>
    </w:pPr>
  </w:style>
  <w:style w:type="character" w:customStyle="1" w:styleId="FooterChar">
    <w:name w:val="Footer Char"/>
    <w:link w:val="Footer"/>
    <w:uiPriority w:val="99"/>
    <w:rsid w:val="002E1DEC"/>
    <w:rPr>
      <w:sz w:val="24"/>
      <w:szCs w:val="24"/>
    </w:rPr>
  </w:style>
  <w:style w:type="character" w:styleId="PageNumber">
    <w:name w:val="page number"/>
    <w:basedOn w:val="DefaultParagraphFont"/>
    <w:rsid w:val="00180B78"/>
  </w:style>
  <w:style w:type="paragraph" w:styleId="Header">
    <w:name w:val="header"/>
    <w:basedOn w:val="Normal"/>
    <w:rsid w:val="00180B78"/>
    <w:pPr>
      <w:tabs>
        <w:tab w:val="center" w:pos="4320"/>
        <w:tab w:val="right" w:pos="8640"/>
      </w:tabs>
    </w:pPr>
  </w:style>
  <w:style w:type="table" w:styleId="TableGrid">
    <w:name w:val="Table Grid"/>
    <w:basedOn w:val="TableNormal"/>
    <w:uiPriority w:val="39"/>
    <w:rsid w:val="00764A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A642A"/>
    <w:pPr>
      <w:autoSpaceDE w:val="0"/>
      <w:autoSpaceDN w:val="0"/>
      <w:adjustRightInd w:val="0"/>
    </w:pPr>
    <w:rPr>
      <w:rFonts w:ascii="Arial" w:hAnsi="Arial" w:cs="Arial"/>
      <w:color w:val="000000"/>
      <w:sz w:val="24"/>
      <w:szCs w:val="24"/>
    </w:rPr>
  </w:style>
  <w:style w:type="paragraph" w:styleId="BodyText">
    <w:name w:val="Body Text"/>
    <w:basedOn w:val="BodyTextIndent3"/>
    <w:next w:val="BodyTextIndent3"/>
    <w:rsid w:val="00CA0663"/>
    <w:pPr>
      <w:spacing w:after="0"/>
      <w:ind w:left="0" w:firstLine="720"/>
      <w:jc w:val="both"/>
    </w:pPr>
    <w:rPr>
      <w:sz w:val="22"/>
      <w:szCs w:val="24"/>
    </w:rPr>
  </w:style>
  <w:style w:type="paragraph" w:styleId="BodyTextIndent3">
    <w:name w:val="Body Text Indent 3"/>
    <w:basedOn w:val="Normal"/>
    <w:rsid w:val="00CA0663"/>
    <w:pPr>
      <w:spacing w:after="120"/>
      <w:ind w:left="360"/>
    </w:pPr>
    <w:rPr>
      <w:sz w:val="16"/>
      <w:szCs w:val="16"/>
    </w:rPr>
  </w:style>
  <w:style w:type="paragraph" w:styleId="BlockText">
    <w:name w:val="Block Text"/>
    <w:basedOn w:val="Normal"/>
    <w:rsid w:val="00CA0663"/>
    <w:pPr>
      <w:pBdr>
        <w:top w:val="single" w:sz="24" w:space="0" w:color="FF3300"/>
      </w:pBdr>
      <w:shd w:val="clear" w:color="auto" w:fill="FFFFFF"/>
      <w:spacing w:before="360" w:after="100" w:afterAutospacing="1"/>
      <w:ind w:left="1080" w:right="1020"/>
      <w:jc w:val="center"/>
    </w:pPr>
  </w:style>
  <w:style w:type="paragraph" w:customStyle="1" w:styleId="text">
    <w:name w:val="text"/>
    <w:basedOn w:val="Normal"/>
    <w:rsid w:val="00CA0663"/>
    <w:pPr>
      <w:spacing w:before="100" w:beforeAutospacing="1" w:after="100" w:afterAutospacing="1"/>
    </w:pPr>
    <w:rPr>
      <w:rFonts w:ascii="Arial Unicode MS" w:eastAsia="Arial Unicode MS" w:hAnsi="Arial Unicode MS" w:cs="Arial Unicode MS"/>
    </w:rPr>
  </w:style>
  <w:style w:type="paragraph" w:styleId="TableofFigures">
    <w:name w:val="table of figures"/>
    <w:basedOn w:val="Normal"/>
    <w:next w:val="Normal"/>
    <w:semiHidden/>
    <w:rsid w:val="00836F83"/>
  </w:style>
  <w:style w:type="character" w:customStyle="1" w:styleId="KristinaCallaghan">
    <w:name w:val="Kristina Callaghan"/>
    <w:semiHidden/>
    <w:rsid w:val="00DC259B"/>
    <w:rPr>
      <w:rFonts w:ascii="Trebuchet MS" w:hAnsi="Trebuchet MS" w:cs="Arial" w:hint="default"/>
      <w:color w:val="008000"/>
      <w:sz w:val="20"/>
      <w:szCs w:val="20"/>
    </w:rPr>
  </w:style>
  <w:style w:type="paragraph" w:styleId="Index9">
    <w:name w:val="index 9"/>
    <w:basedOn w:val="Normal"/>
    <w:next w:val="Normal"/>
    <w:autoRedefine/>
    <w:semiHidden/>
    <w:rsid w:val="005344F9"/>
    <w:pPr>
      <w:ind w:left="2160" w:hanging="240"/>
    </w:pPr>
  </w:style>
  <w:style w:type="paragraph" w:styleId="TOC4">
    <w:name w:val="toc 4"/>
    <w:basedOn w:val="Normal"/>
    <w:next w:val="Normal"/>
    <w:autoRedefine/>
    <w:uiPriority w:val="39"/>
    <w:rsid w:val="004839DB"/>
    <w:pPr>
      <w:ind w:left="720"/>
    </w:pPr>
    <w:rPr>
      <w:rFonts w:ascii="Arial" w:hAnsi="Arial"/>
      <w:sz w:val="16"/>
    </w:rPr>
  </w:style>
  <w:style w:type="paragraph" w:styleId="NoSpacing">
    <w:name w:val="No Spacing"/>
    <w:uiPriority w:val="1"/>
    <w:qFormat/>
    <w:rsid w:val="004B3617"/>
    <w:rPr>
      <w:rFonts w:ascii="Calibri" w:hAnsi="Calibri"/>
      <w:sz w:val="22"/>
      <w:szCs w:val="22"/>
    </w:rPr>
  </w:style>
  <w:style w:type="paragraph" w:styleId="Title">
    <w:name w:val="Title"/>
    <w:basedOn w:val="Normal"/>
    <w:next w:val="Normal"/>
    <w:link w:val="TitleChar"/>
    <w:uiPriority w:val="10"/>
    <w:qFormat/>
    <w:rsid w:val="004B3617"/>
    <w:pPr>
      <w:pBdr>
        <w:bottom w:val="single" w:sz="8" w:space="4" w:color="4F81BD"/>
      </w:pBdr>
      <w:spacing w:after="300"/>
      <w:contextualSpacing/>
    </w:pPr>
    <w:rPr>
      <w:rFonts w:ascii="Cambria" w:hAnsi="Cambria"/>
      <w:color w:val="17365D"/>
      <w:spacing w:val="5"/>
      <w:kern w:val="28"/>
      <w:sz w:val="52"/>
      <w:szCs w:val="52"/>
      <w:lang w:val="x-none" w:eastAsia="x-none"/>
    </w:rPr>
  </w:style>
  <w:style w:type="character" w:customStyle="1" w:styleId="TitleChar">
    <w:name w:val="Title Char"/>
    <w:link w:val="Title"/>
    <w:uiPriority w:val="10"/>
    <w:rsid w:val="004B3617"/>
    <w:rPr>
      <w:rFonts w:ascii="Cambria" w:hAnsi="Cambria"/>
      <w:color w:val="17365D"/>
      <w:spacing w:val="5"/>
      <w:kern w:val="28"/>
      <w:sz w:val="52"/>
      <w:szCs w:val="52"/>
      <w:lang w:val="x-none" w:eastAsia="x-none"/>
    </w:rPr>
  </w:style>
  <w:style w:type="character" w:styleId="FollowedHyperlink">
    <w:name w:val="FollowedHyperlink"/>
    <w:rsid w:val="00BC354D"/>
    <w:rPr>
      <w:color w:val="800080"/>
      <w:u w:val="single"/>
    </w:rPr>
  </w:style>
  <w:style w:type="table" w:customStyle="1" w:styleId="TableGrid1">
    <w:name w:val="Table Grid1"/>
    <w:basedOn w:val="TableNormal"/>
    <w:next w:val="TableGrid"/>
    <w:uiPriority w:val="59"/>
    <w:rsid w:val="007026E8"/>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209A0"/>
    <w:rPr>
      <w:sz w:val="24"/>
      <w:szCs w:val="24"/>
    </w:rPr>
  </w:style>
  <w:style w:type="paragraph" w:styleId="ListParagraph">
    <w:name w:val="List Paragraph"/>
    <w:basedOn w:val="Normal"/>
    <w:uiPriority w:val="1"/>
    <w:qFormat/>
    <w:rsid w:val="00496A86"/>
    <w:pPr>
      <w:ind w:left="720"/>
      <w:contextualSpacing/>
    </w:pPr>
  </w:style>
  <w:style w:type="character" w:styleId="PlaceholderText">
    <w:name w:val="Placeholder Text"/>
    <w:basedOn w:val="DefaultParagraphFont"/>
    <w:uiPriority w:val="99"/>
    <w:semiHidden/>
    <w:rsid w:val="00A3722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194745">
      <w:bodyDiv w:val="1"/>
      <w:marLeft w:val="0"/>
      <w:marRight w:val="0"/>
      <w:marTop w:val="0"/>
      <w:marBottom w:val="0"/>
      <w:divBdr>
        <w:top w:val="none" w:sz="0" w:space="0" w:color="auto"/>
        <w:left w:val="none" w:sz="0" w:space="0" w:color="auto"/>
        <w:bottom w:val="none" w:sz="0" w:space="0" w:color="auto"/>
        <w:right w:val="none" w:sz="0" w:space="0" w:color="auto"/>
      </w:divBdr>
      <w:divsChild>
        <w:div w:id="169299059">
          <w:marLeft w:val="230"/>
          <w:marRight w:val="0"/>
          <w:marTop w:val="0"/>
          <w:marBottom w:val="0"/>
          <w:divBdr>
            <w:top w:val="none" w:sz="0" w:space="0" w:color="auto"/>
            <w:left w:val="none" w:sz="0" w:space="0" w:color="auto"/>
            <w:bottom w:val="none" w:sz="0" w:space="0" w:color="auto"/>
            <w:right w:val="none" w:sz="0" w:space="0" w:color="auto"/>
          </w:divBdr>
        </w:div>
      </w:divsChild>
    </w:div>
    <w:div w:id="142745414">
      <w:bodyDiv w:val="1"/>
      <w:marLeft w:val="0"/>
      <w:marRight w:val="0"/>
      <w:marTop w:val="0"/>
      <w:marBottom w:val="0"/>
      <w:divBdr>
        <w:top w:val="none" w:sz="0" w:space="0" w:color="auto"/>
        <w:left w:val="none" w:sz="0" w:space="0" w:color="auto"/>
        <w:bottom w:val="none" w:sz="0" w:space="0" w:color="auto"/>
        <w:right w:val="none" w:sz="0" w:space="0" w:color="auto"/>
      </w:divBdr>
    </w:div>
    <w:div w:id="375785310">
      <w:bodyDiv w:val="1"/>
      <w:marLeft w:val="0"/>
      <w:marRight w:val="0"/>
      <w:marTop w:val="0"/>
      <w:marBottom w:val="0"/>
      <w:divBdr>
        <w:top w:val="none" w:sz="0" w:space="0" w:color="auto"/>
        <w:left w:val="none" w:sz="0" w:space="0" w:color="auto"/>
        <w:bottom w:val="none" w:sz="0" w:space="0" w:color="auto"/>
        <w:right w:val="none" w:sz="0" w:space="0" w:color="auto"/>
      </w:divBdr>
      <w:divsChild>
        <w:div w:id="1884052981">
          <w:marLeft w:val="0"/>
          <w:marRight w:val="0"/>
          <w:marTop w:val="0"/>
          <w:marBottom w:val="0"/>
          <w:divBdr>
            <w:top w:val="none" w:sz="0" w:space="0" w:color="auto"/>
            <w:left w:val="none" w:sz="0" w:space="0" w:color="auto"/>
            <w:bottom w:val="none" w:sz="0" w:space="0" w:color="auto"/>
            <w:right w:val="none" w:sz="0" w:space="0" w:color="auto"/>
          </w:divBdr>
          <w:divsChild>
            <w:div w:id="139037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476747">
      <w:bodyDiv w:val="1"/>
      <w:marLeft w:val="0"/>
      <w:marRight w:val="0"/>
      <w:marTop w:val="0"/>
      <w:marBottom w:val="0"/>
      <w:divBdr>
        <w:top w:val="none" w:sz="0" w:space="0" w:color="auto"/>
        <w:left w:val="none" w:sz="0" w:space="0" w:color="auto"/>
        <w:bottom w:val="none" w:sz="0" w:space="0" w:color="auto"/>
        <w:right w:val="none" w:sz="0" w:space="0" w:color="auto"/>
      </w:divBdr>
    </w:div>
    <w:div w:id="502669828">
      <w:bodyDiv w:val="1"/>
      <w:marLeft w:val="0"/>
      <w:marRight w:val="0"/>
      <w:marTop w:val="0"/>
      <w:marBottom w:val="0"/>
      <w:divBdr>
        <w:top w:val="none" w:sz="0" w:space="0" w:color="auto"/>
        <w:left w:val="none" w:sz="0" w:space="0" w:color="auto"/>
        <w:bottom w:val="none" w:sz="0" w:space="0" w:color="auto"/>
        <w:right w:val="none" w:sz="0" w:space="0" w:color="auto"/>
      </w:divBdr>
    </w:div>
    <w:div w:id="840660303">
      <w:bodyDiv w:val="1"/>
      <w:marLeft w:val="0"/>
      <w:marRight w:val="0"/>
      <w:marTop w:val="150"/>
      <w:marBottom w:val="0"/>
      <w:divBdr>
        <w:top w:val="none" w:sz="0" w:space="0" w:color="auto"/>
        <w:left w:val="none" w:sz="0" w:space="0" w:color="auto"/>
        <w:bottom w:val="none" w:sz="0" w:space="0" w:color="auto"/>
        <w:right w:val="none" w:sz="0" w:space="0" w:color="auto"/>
      </w:divBdr>
      <w:divsChild>
        <w:div w:id="1444882636">
          <w:marLeft w:val="0"/>
          <w:marRight w:val="0"/>
          <w:marTop w:val="0"/>
          <w:marBottom w:val="0"/>
          <w:divBdr>
            <w:top w:val="none" w:sz="0" w:space="0" w:color="auto"/>
            <w:left w:val="none" w:sz="0" w:space="0" w:color="auto"/>
            <w:bottom w:val="none" w:sz="0" w:space="0" w:color="auto"/>
            <w:right w:val="none" w:sz="0" w:space="0" w:color="auto"/>
          </w:divBdr>
          <w:divsChild>
            <w:div w:id="1025137639">
              <w:marLeft w:val="0"/>
              <w:marRight w:val="0"/>
              <w:marTop w:val="0"/>
              <w:marBottom w:val="0"/>
              <w:divBdr>
                <w:top w:val="none" w:sz="0" w:space="0" w:color="auto"/>
                <w:left w:val="none" w:sz="0" w:space="0" w:color="auto"/>
                <w:bottom w:val="none" w:sz="0" w:space="0" w:color="auto"/>
                <w:right w:val="none" w:sz="0" w:space="0" w:color="auto"/>
              </w:divBdr>
              <w:divsChild>
                <w:div w:id="1075590212">
                  <w:marLeft w:val="0"/>
                  <w:marRight w:val="0"/>
                  <w:marTop w:val="255"/>
                  <w:marBottom w:val="0"/>
                  <w:divBdr>
                    <w:top w:val="none" w:sz="0" w:space="0" w:color="auto"/>
                    <w:left w:val="none" w:sz="0" w:space="0" w:color="auto"/>
                    <w:bottom w:val="none" w:sz="0" w:space="0" w:color="auto"/>
                    <w:right w:val="single" w:sz="6" w:space="0" w:color="D8D8D8"/>
                  </w:divBdr>
                  <w:divsChild>
                    <w:div w:id="125514537">
                      <w:marLeft w:val="0"/>
                      <w:marRight w:val="0"/>
                      <w:marTop w:val="0"/>
                      <w:marBottom w:val="0"/>
                      <w:divBdr>
                        <w:top w:val="none" w:sz="0" w:space="0" w:color="auto"/>
                        <w:left w:val="none" w:sz="0" w:space="0" w:color="auto"/>
                        <w:bottom w:val="none" w:sz="0" w:space="0" w:color="auto"/>
                        <w:right w:val="none" w:sz="0" w:space="0" w:color="auto"/>
                      </w:divBdr>
                      <w:divsChild>
                        <w:div w:id="1279991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6275680">
      <w:bodyDiv w:val="1"/>
      <w:marLeft w:val="0"/>
      <w:marRight w:val="0"/>
      <w:marTop w:val="0"/>
      <w:marBottom w:val="0"/>
      <w:divBdr>
        <w:top w:val="none" w:sz="0" w:space="0" w:color="auto"/>
        <w:left w:val="none" w:sz="0" w:space="0" w:color="auto"/>
        <w:bottom w:val="none" w:sz="0" w:space="0" w:color="auto"/>
        <w:right w:val="none" w:sz="0" w:space="0" w:color="auto"/>
      </w:divBdr>
    </w:div>
    <w:div w:id="1004631244">
      <w:bodyDiv w:val="1"/>
      <w:marLeft w:val="0"/>
      <w:marRight w:val="0"/>
      <w:marTop w:val="0"/>
      <w:marBottom w:val="0"/>
      <w:divBdr>
        <w:top w:val="none" w:sz="0" w:space="0" w:color="auto"/>
        <w:left w:val="none" w:sz="0" w:space="0" w:color="auto"/>
        <w:bottom w:val="none" w:sz="0" w:space="0" w:color="auto"/>
        <w:right w:val="none" w:sz="0" w:space="0" w:color="auto"/>
      </w:divBdr>
    </w:div>
    <w:div w:id="1037241336">
      <w:bodyDiv w:val="1"/>
      <w:marLeft w:val="0"/>
      <w:marRight w:val="0"/>
      <w:marTop w:val="0"/>
      <w:marBottom w:val="0"/>
      <w:divBdr>
        <w:top w:val="none" w:sz="0" w:space="0" w:color="auto"/>
        <w:left w:val="none" w:sz="0" w:space="0" w:color="auto"/>
        <w:bottom w:val="none" w:sz="0" w:space="0" w:color="auto"/>
        <w:right w:val="none" w:sz="0" w:space="0" w:color="auto"/>
      </w:divBdr>
    </w:div>
    <w:div w:id="1110318083">
      <w:bodyDiv w:val="1"/>
      <w:marLeft w:val="105"/>
      <w:marRight w:val="105"/>
      <w:marTop w:val="15"/>
      <w:marBottom w:val="15"/>
      <w:divBdr>
        <w:top w:val="none" w:sz="0" w:space="0" w:color="auto"/>
        <w:left w:val="none" w:sz="0" w:space="0" w:color="auto"/>
        <w:bottom w:val="none" w:sz="0" w:space="0" w:color="auto"/>
        <w:right w:val="none" w:sz="0" w:space="0" w:color="auto"/>
      </w:divBdr>
      <w:divsChild>
        <w:div w:id="1010912536">
          <w:marLeft w:val="0"/>
          <w:marRight w:val="0"/>
          <w:marTop w:val="120"/>
          <w:marBottom w:val="0"/>
          <w:divBdr>
            <w:top w:val="none" w:sz="0" w:space="0" w:color="auto"/>
            <w:left w:val="none" w:sz="0" w:space="0" w:color="auto"/>
            <w:bottom w:val="none" w:sz="0" w:space="0" w:color="auto"/>
            <w:right w:val="none" w:sz="0" w:space="0" w:color="auto"/>
          </w:divBdr>
          <w:divsChild>
            <w:div w:id="1656226207">
              <w:marLeft w:val="0"/>
              <w:marRight w:val="0"/>
              <w:marTop w:val="0"/>
              <w:marBottom w:val="0"/>
              <w:divBdr>
                <w:top w:val="none" w:sz="0" w:space="0" w:color="auto"/>
                <w:left w:val="none" w:sz="0" w:space="0" w:color="auto"/>
                <w:bottom w:val="none" w:sz="0" w:space="0" w:color="auto"/>
                <w:right w:val="none" w:sz="0" w:space="0" w:color="auto"/>
              </w:divBdr>
              <w:divsChild>
                <w:div w:id="518853239">
                  <w:marLeft w:val="567"/>
                  <w:marRight w:val="0"/>
                  <w:marTop w:val="0"/>
                  <w:marBottom w:val="0"/>
                  <w:divBdr>
                    <w:top w:val="none" w:sz="0" w:space="0" w:color="auto"/>
                    <w:left w:val="none" w:sz="0" w:space="0" w:color="auto"/>
                    <w:bottom w:val="none" w:sz="0" w:space="0" w:color="auto"/>
                    <w:right w:val="none" w:sz="0" w:space="0" w:color="auto"/>
                  </w:divBdr>
                  <w:divsChild>
                    <w:div w:id="986710349">
                      <w:marLeft w:val="567"/>
                      <w:marRight w:val="0"/>
                      <w:marTop w:val="0"/>
                      <w:marBottom w:val="0"/>
                      <w:divBdr>
                        <w:top w:val="none" w:sz="0" w:space="0" w:color="auto"/>
                        <w:left w:val="none" w:sz="0" w:space="0" w:color="auto"/>
                        <w:bottom w:val="none" w:sz="0" w:space="0" w:color="auto"/>
                        <w:right w:val="none" w:sz="0" w:space="0" w:color="auto"/>
                      </w:divBdr>
                    </w:div>
                    <w:div w:id="1581253543">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3592708">
      <w:bodyDiv w:val="1"/>
      <w:marLeft w:val="0"/>
      <w:marRight w:val="0"/>
      <w:marTop w:val="0"/>
      <w:marBottom w:val="0"/>
      <w:divBdr>
        <w:top w:val="none" w:sz="0" w:space="0" w:color="auto"/>
        <w:left w:val="none" w:sz="0" w:space="0" w:color="auto"/>
        <w:bottom w:val="none" w:sz="0" w:space="0" w:color="auto"/>
        <w:right w:val="none" w:sz="0" w:space="0" w:color="auto"/>
      </w:divBdr>
      <w:divsChild>
        <w:div w:id="1123115824">
          <w:marLeft w:val="225"/>
          <w:marRight w:val="75"/>
          <w:marTop w:val="150"/>
          <w:marBottom w:val="0"/>
          <w:divBdr>
            <w:top w:val="none" w:sz="0" w:space="0" w:color="auto"/>
            <w:left w:val="none" w:sz="0" w:space="0" w:color="auto"/>
            <w:bottom w:val="none" w:sz="0" w:space="0" w:color="auto"/>
            <w:right w:val="none" w:sz="0" w:space="0" w:color="auto"/>
          </w:divBdr>
          <w:divsChild>
            <w:div w:id="1457525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0883523">
      <w:bodyDiv w:val="1"/>
      <w:marLeft w:val="0"/>
      <w:marRight w:val="0"/>
      <w:marTop w:val="0"/>
      <w:marBottom w:val="0"/>
      <w:divBdr>
        <w:top w:val="none" w:sz="0" w:space="0" w:color="auto"/>
        <w:left w:val="none" w:sz="0" w:space="0" w:color="auto"/>
        <w:bottom w:val="none" w:sz="0" w:space="0" w:color="auto"/>
        <w:right w:val="none" w:sz="0" w:space="0" w:color="auto"/>
      </w:divBdr>
    </w:div>
    <w:div w:id="1688675016">
      <w:bodyDiv w:val="1"/>
      <w:marLeft w:val="0"/>
      <w:marRight w:val="0"/>
      <w:marTop w:val="0"/>
      <w:marBottom w:val="0"/>
      <w:divBdr>
        <w:top w:val="none" w:sz="0" w:space="0" w:color="auto"/>
        <w:left w:val="none" w:sz="0" w:space="0" w:color="auto"/>
        <w:bottom w:val="none" w:sz="0" w:space="0" w:color="auto"/>
        <w:right w:val="none" w:sz="0" w:space="0" w:color="auto"/>
      </w:divBdr>
    </w:div>
    <w:div w:id="1748461180">
      <w:bodyDiv w:val="1"/>
      <w:marLeft w:val="0"/>
      <w:marRight w:val="0"/>
      <w:marTop w:val="0"/>
      <w:marBottom w:val="0"/>
      <w:divBdr>
        <w:top w:val="none" w:sz="0" w:space="0" w:color="auto"/>
        <w:left w:val="none" w:sz="0" w:space="0" w:color="auto"/>
        <w:bottom w:val="none" w:sz="0" w:space="0" w:color="auto"/>
        <w:right w:val="none" w:sz="0" w:space="0" w:color="auto"/>
      </w:divBdr>
    </w:div>
    <w:div w:id="1926066767">
      <w:bodyDiv w:val="1"/>
      <w:marLeft w:val="0"/>
      <w:marRight w:val="0"/>
      <w:marTop w:val="0"/>
      <w:marBottom w:val="0"/>
      <w:divBdr>
        <w:top w:val="none" w:sz="0" w:space="0" w:color="auto"/>
        <w:left w:val="none" w:sz="0" w:space="0" w:color="auto"/>
        <w:bottom w:val="none" w:sz="0" w:space="0" w:color="auto"/>
        <w:right w:val="none" w:sz="0" w:space="0" w:color="auto"/>
      </w:divBdr>
      <w:divsChild>
        <w:div w:id="13097029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8467855">
              <w:marLeft w:val="360"/>
              <w:marRight w:val="0"/>
              <w:marTop w:val="0"/>
              <w:marBottom w:val="0"/>
              <w:divBdr>
                <w:top w:val="none" w:sz="0" w:space="0" w:color="auto"/>
                <w:left w:val="none" w:sz="0" w:space="0" w:color="auto"/>
                <w:bottom w:val="none" w:sz="0" w:space="0" w:color="auto"/>
                <w:right w:val="none" w:sz="0" w:space="0" w:color="auto"/>
              </w:divBdr>
            </w:div>
            <w:div w:id="1185249940">
              <w:marLeft w:val="360"/>
              <w:marRight w:val="0"/>
              <w:marTop w:val="0"/>
              <w:marBottom w:val="0"/>
              <w:divBdr>
                <w:top w:val="none" w:sz="0" w:space="0" w:color="auto"/>
                <w:left w:val="none" w:sz="0" w:space="0" w:color="auto"/>
                <w:bottom w:val="none" w:sz="0" w:space="0" w:color="auto"/>
                <w:right w:val="none" w:sz="0" w:space="0" w:color="auto"/>
              </w:divBdr>
            </w:div>
            <w:div w:id="1472283164">
              <w:marLeft w:val="360"/>
              <w:marRight w:val="0"/>
              <w:marTop w:val="0"/>
              <w:marBottom w:val="0"/>
              <w:divBdr>
                <w:top w:val="none" w:sz="0" w:space="0" w:color="auto"/>
                <w:left w:val="none" w:sz="0" w:space="0" w:color="auto"/>
                <w:bottom w:val="none" w:sz="0" w:space="0" w:color="auto"/>
                <w:right w:val="none" w:sz="0" w:space="0" w:color="auto"/>
              </w:divBdr>
            </w:div>
            <w:div w:id="1667854199">
              <w:marLeft w:val="360"/>
              <w:marRight w:val="0"/>
              <w:marTop w:val="0"/>
              <w:marBottom w:val="0"/>
              <w:divBdr>
                <w:top w:val="none" w:sz="0" w:space="0" w:color="auto"/>
                <w:left w:val="none" w:sz="0" w:space="0" w:color="auto"/>
                <w:bottom w:val="none" w:sz="0" w:space="0" w:color="auto"/>
                <w:right w:val="none" w:sz="0" w:space="0" w:color="auto"/>
              </w:divBdr>
            </w:div>
            <w:div w:id="1788042266">
              <w:marLeft w:val="360"/>
              <w:marRight w:val="0"/>
              <w:marTop w:val="0"/>
              <w:marBottom w:val="0"/>
              <w:divBdr>
                <w:top w:val="none" w:sz="0" w:space="0" w:color="auto"/>
                <w:left w:val="none" w:sz="0" w:space="0" w:color="auto"/>
                <w:bottom w:val="none" w:sz="0" w:space="0" w:color="auto"/>
                <w:right w:val="none" w:sz="0" w:space="0" w:color="auto"/>
              </w:divBdr>
            </w:div>
            <w:div w:id="2061126707">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 w:id="2059626913">
      <w:bodyDiv w:val="1"/>
      <w:marLeft w:val="0"/>
      <w:marRight w:val="0"/>
      <w:marTop w:val="0"/>
      <w:marBottom w:val="0"/>
      <w:divBdr>
        <w:top w:val="none" w:sz="0" w:space="0" w:color="auto"/>
        <w:left w:val="none" w:sz="0" w:space="0" w:color="auto"/>
        <w:bottom w:val="none" w:sz="0" w:space="0" w:color="auto"/>
        <w:right w:val="none" w:sz="0" w:space="0" w:color="auto"/>
      </w:divBdr>
      <w:divsChild>
        <w:div w:id="1218469457">
          <w:marLeft w:val="225"/>
          <w:marRight w:val="75"/>
          <w:marTop w:val="150"/>
          <w:marBottom w:val="0"/>
          <w:divBdr>
            <w:top w:val="none" w:sz="0" w:space="0" w:color="auto"/>
            <w:left w:val="none" w:sz="0" w:space="0" w:color="auto"/>
            <w:bottom w:val="none" w:sz="0" w:space="0" w:color="auto"/>
            <w:right w:val="none" w:sz="0" w:space="0" w:color="auto"/>
          </w:divBdr>
          <w:divsChild>
            <w:div w:id="923341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www.aap.org"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fns.usda.gov/cnd/care/" TargetMode="Externa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ocfs.ny.gov/programs/childcare/policies/" TargetMode="External"/><Relationship Id="rId10" Type="http://schemas.openxmlformats.org/officeDocument/2006/relationships/footer" Target="footer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aap.org"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DB09BC908334D4E90852B8A04602EF3"/>
        <w:category>
          <w:name w:val="General"/>
          <w:gallery w:val="placeholder"/>
        </w:category>
        <w:types>
          <w:type w:val="bbPlcHdr"/>
        </w:types>
        <w:behaviors>
          <w:behavior w:val="content"/>
        </w:behaviors>
        <w:guid w:val="{2D08E4BA-CF1E-4AED-9362-BB42718631D6}"/>
      </w:docPartPr>
      <w:docPartBody>
        <w:p w:rsidR="003F512F" w:rsidRDefault="003F512F" w:rsidP="003F512F">
          <w:pPr>
            <w:pStyle w:val="9DB09BC908334D4E90852B8A04602EF34"/>
          </w:pPr>
          <w:r w:rsidRPr="0070090D">
            <w:rPr>
              <w:rFonts w:ascii="Arial" w:hAnsi="Arial" w:cs="Arial"/>
              <w:bCs/>
              <w:iCs/>
              <w:szCs w:val="28"/>
              <w:highlight w:val="yellow"/>
            </w:rPr>
            <w:t>[</w:t>
          </w:r>
          <w:r w:rsidRPr="0070090D">
            <w:rPr>
              <w:rFonts w:ascii="Arial" w:hAnsi="Arial" w:cs="Arial"/>
              <w:b/>
              <w:bCs/>
              <w:iCs/>
              <w:szCs w:val="28"/>
              <w:highlight w:val="yellow"/>
            </w:rPr>
            <w:t>Click here</w:t>
          </w:r>
          <w:r w:rsidRPr="0070090D">
            <w:rPr>
              <w:rFonts w:ascii="Arial" w:hAnsi="Arial" w:cs="Arial"/>
              <w:bCs/>
              <w:iCs/>
              <w:szCs w:val="28"/>
              <w:highlight w:val="yellow"/>
            </w:rPr>
            <w:t xml:space="preserve"> to enter name of person responsible for collecting fees </w:t>
          </w:r>
          <w:r w:rsidRPr="0070090D">
            <w:rPr>
              <w:rFonts w:ascii="Arial" w:hAnsi="Arial" w:cs="Arial"/>
              <w:bCs/>
              <w:i/>
              <w:iCs/>
              <w:szCs w:val="28"/>
              <w:highlight w:val="yellow"/>
            </w:rPr>
            <w:t>or</w:t>
          </w:r>
          <w:r w:rsidRPr="0070090D">
            <w:rPr>
              <w:rFonts w:ascii="Arial" w:hAnsi="Arial" w:cs="Arial"/>
              <w:bCs/>
              <w:iCs/>
              <w:szCs w:val="28"/>
              <w:highlight w:val="yellow"/>
            </w:rPr>
            <w:t xml:space="preserve"> “our business office”]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512F"/>
    <w:rsid w:val="002C664D"/>
    <w:rsid w:val="003F512F"/>
    <w:rsid w:val="004C04DD"/>
    <w:rsid w:val="00582A77"/>
    <w:rsid w:val="00666296"/>
    <w:rsid w:val="007857B2"/>
    <w:rsid w:val="00785AEA"/>
    <w:rsid w:val="00895D53"/>
    <w:rsid w:val="008D00B0"/>
    <w:rsid w:val="009E2A4C"/>
    <w:rsid w:val="00B20EC7"/>
    <w:rsid w:val="00C7787E"/>
    <w:rsid w:val="00DB59F3"/>
    <w:rsid w:val="00F94255"/>
    <w:rsid w:val="00F963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1A74FF03EC04A5D95A9119ED9C7CB31">
    <w:name w:val="71A74FF03EC04A5D95A9119ED9C7CB31"/>
    <w:rsid w:val="003F512F"/>
  </w:style>
  <w:style w:type="paragraph" w:customStyle="1" w:styleId="9DB09BC908334D4E90852B8A04602EF3">
    <w:name w:val="9DB09BC908334D4E90852B8A04602EF3"/>
    <w:rsid w:val="003F512F"/>
  </w:style>
  <w:style w:type="character" w:styleId="PlaceholderText">
    <w:name w:val="Placeholder Text"/>
    <w:basedOn w:val="DefaultParagraphFont"/>
    <w:uiPriority w:val="99"/>
    <w:semiHidden/>
    <w:rsid w:val="003F512F"/>
    <w:rPr>
      <w:color w:val="808080"/>
    </w:rPr>
  </w:style>
  <w:style w:type="paragraph" w:customStyle="1" w:styleId="12DD2A78022F46FA9D76979F41595237">
    <w:name w:val="12DD2A78022F46FA9D76979F41595237"/>
    <w:rsid w:val="003F512F"/>
  </w:style>
  <w:style w:type="paragraph" w:customStyle="1" w:styleId="1EAC468B841C4CC2AEF83C273762F2A9">
    <w:name w:val="1EAC468B841C4CC2AEF83C273762F2A9"/>
    <w:rsid w:val="003F512F"/>
  </w:style>
  <w:style w:type="paragraph" w:customStyle="1" w:styleId="5FD5099DFE60417385EFAB122C2F6871">
    <w:name w:val="5FD5099DFE60417385EFAB122C2F6871"/>
    <w:rsid w:val="003F512F"/>
  </w:style>
  <w:style w:type="paragraph" w:customStyle="1" w:styleId="66CBCCE8E9BE4236B04B296B75ECEFF4">
    <w:name w:val="66CBCCE8E9BE4236B04B296B75ECEFF4"/>
    <w:rsid w:val="003F512F"/>
  </w:style>
  <w:style w:type="paragraph" w:customStyle="1" w:styleId="07DFD573B8BB4D3DBADE00920F34633C">
    <w:name w:val="07DFD573B8BB4D3DBADE00920F34633C"/>
    <w:rsid w:val="003F512F"/>
  </w:style>
  <w:style w:type="paragraph" w:customStyle="1" w:styleId="890156D14B4B41A1A7B3DD17955FA672">
    <w:name w:val="890156D14B4B41A1A7B3DD17955FA672"/>
    <w:rsid w:val="003F512F"/>
  </w:style>
  <w:style w:type="paragraph" w:customStyle="1" w:styleId="B4CB95288DDB4551887ED0C32B736322">
    <w:name w:val="B4CB95288DDB4551887ED0C32B736322"/>
    <w:rsid w:val="003F512F"/>
  </w:style>
  <w:style w:type="paragraph" w:customStyle="1" w:styleId="71A74FF03EC04A5D95A9119ED9C7CB311">
    <w:name w:val="71A74FF03EC04A5D95A9119ED9C7CB311"/>
    <w:rsid w:val="003F512F"/>
    <w:pPr>
      <w:spacing w:after="0" w:line="240" w:lineRule="auto"/>
    </w:pPr>
    <w:rPr>
      <w:rFonts w:ascii="Times New Roman" w:eastAsia="Times New Roman" w:hAnsi="Times New Roman" w:cs="Times New Roman"/>
      <w:sz w:val="24"/>
      <w:szCs w:val="24"/>
    </w:rPr>
  </w:style>
  <w:style w:type="paragraph" w:customStyle="1" w:styleId="9DB09BC908334D4E90852B8A04602EF31">
    <w:name w:val="9DB09BC908334D4E90852B8A04602EF31"/>
    <w:rsid w:val="003F512F"/>
    <w:pPr>
      <w:spacing w:after="0" w:line="240" w:lineRule="auto"/>
    </w:pPr>
    <w:rPr>
      <w:rFonts w:ascii="Times New Roman" w:eastAsia="Times New Roman" w:hAnsi="Times New Roman" w:cs="Times New Roman"/>
      <w:sz w:val="24"/>
      <w:szCs w:val="24"/>
    </w:rPr>
  </w:style>
  <w:style w:type="paragraph" w:customStyle="1" w:styleId="12DD2A78022F46FA9D76979F415952371">
    <w:name w:val="12DD2A78022F46FA9D76979F415952371"/>
    <w:rsid w:val="003F512F"/>
    <w:pPr>
      <w:spacing w:after="0" w:line="240" w:lineRule="auto"/>
    </w:pPr>
    <w:rPr>
      <w:rFonts w:ascii="Times New Roman" w:eastAsia="Times New Roman" w:hAnsi="Times New Roman" w:cs="Times New Roman"/>
      <w:sz w:val="24"/>
      <w:szCs w:val="24"/>
    </w:rPr>
  </w:style>
  <w:style w:type="paragraph" w:customStyle="1" w:styleId="1EAC468B841C4CC2AEF83C273762F2A91">
    <w:name w:val="1EAC468B841C4CC2AEF83C273762F2A91"/>
    <w:rsid w:val="003F512F"/>
    <w:pPr>
      <w:spacing w:after="0" w:line="240" w:lineRule="auto"/>
    </w:pPr>
    <w:rPr>
      <w:rFonts w:ascii="Times New Roman" w:eastAsia="Times New Roman" w:hAnsi="Times New Roman" w:cs="Times New Roman"/>
      <w:sz w:val="24"/>
      <w:szCs w:val="24"/>
    </w:rPr>
  </w:style>
  <w:style w:type="paragraph" w:customStyle="1" w:styleId="5FD5099DFE60417385EFAB122C2F68711">
    <w:name w:val="5FD5099DFE60417385EFAB122C2F68711"/>
    <w:rsid w:val="003F512F"/>
    <w:pPr>
      <w:spacing w:after="0" w:line="240" w:lineRule="auto"/>
    </w:pPr>
    <w:rPr>
      <w:rFonts w:ascii="Times New Roman" w:eastAsia="Times New Roman" w:hAnsi="Times New Roman" w:cs="Times New Roman"/>
      <w:sz w:val="24"/>
      <w:szCs w:val="24"/>
    </w:rPr>
  </w:style>
  <w:style w:type="paragraph" w:customStyle="1" w:styleId="66CBCCE8E9BE4236B04B296B75ECEFF41">
    <w:name w:val="66CBCCE8E9BE4236B04B296B75ECEFF41"/>
    <w:rsid w:val="003F512F"/>
    <w:pPr>
      <w:spacing w:after="0" w:line="240" w:lineRule="auto"/>
    </w:pPr>
    <w:rPr>
      <w:rFonts w:ascii="Times New Roman" w:eastAsia="Times New Roman" w:hAnsi="Times New Roman" w:cs="Times New Roman"/>
      <w:sz w:val="24"/>
      <w:szCs w:val="24"/>
    </w:rPr>
  </w:style>
  <w:style w:type="paragraph" w:customStyle="1" w:styleId="07DFD573B8BB4D3DBADE00920F34633C1">
    <w:name w:val="07DFD573B8BB4D3DBADE00920F34633C1"/>
    <w:rsid w:val="003F512F"/>
    <w:pPr>
      <w:spacing w:after="0" w:line="240" w:lineRule="auto"/>
    </w:pPr>
    <w:rPr>
      <w:rFonts w:ascii="Times New Roman" w:eastAsia="Times New Roman" w:hAnsi="Times New Roman" w:cs="Times New Roman"/>
      <w:sz w:val="24"/>
      <w:szCs w:val="24"/>
    </w:rPr>
  </w:style>
  <w:style w:type="paragraph" w:customStyle="1" w:styleId="890156D14B4B41A1A7B3DD17955FA6721">
    <w:name w:val="890156D14B4B41A1A7B3DD17955FA6721"/>
    <w:rsid w:val="003F512F"/>
    <w:pPr>
      <w:spacing w:after="0" w:line="240" w:lineRule="auto"/>
    </w:pPr>
    <w:rPr>
      <w:rFonts w:ascii="Times New Roman" w:eastAsia="Times New Roman" w:hAnsi="Times New Roman" w:cs="Times New Roman"/>
      <w:sz w:val="24"/>
      <w:szCs w:val="24"/>
    </w:rPr>
  </w:style>
  <w:style w:type="paragraph" w:customStyle="1" w:styleId="B4CB95288DDB4551887ED0C32B7363221">
    <w:name w:val="B4CB95288DDB4551887ED0C32B7363221"/>
    <w:rsid w:val="003F512F"/>
    <w:pPr>
      <w:spacing w:after="0" w:line="240" w:lineRule="auto"/>
    </w:pPr>
    <w:rPr>
      <w:rFonts w:ascii="Times New Roman" w:eastAsia="Times New Roman" w:hAnsi="Times New Roman" w:cs="Times New Roman"/>
      <w:sz w:val="24"/>
      <w:szCs w:val="24"/>
    </w:rPr>
  </w:style>
  <w:style w:type="paragraph" w:customStyle="1" w:styleId="71A74FF03EC04A5D95A9119ED9C7CB312">
    <w:name w:val="71A74FF03EC04A5D95A9119ED9C7CB312"/>
    <w:rsid w:val="003F512F"/>
    <w:pPr>
      <w:spacing w:after="0" w:line="240" w:lineRule="auto"/>
    </w:pPr>
    <w:rPr>
      <w:rFonts w:ascii="Times New Roman" w:eastAsia="Times New Roman" w:hAnsi="Times New Roman" w:cs="Times New Roman"/>
      <w:sz w:val="24"/>
      <w:szCs w:val="24"/>
    </w:rPr>
  </w:style>
  <w:style w:type="paragraph" w:customStyle="1" w:styleId="9DB09BC908334D4E90852B8A04602EF32">
    <w:name w:val="9DB09BC908334D4E90852B8A04602EF32"/>
    <w:rsid w:val="003F512F"/>
    <w:pPr>
      <w:spacing w:after="0" w:line="240" w:lineRule="auto"/>
    </w:pPr>
    <w:rPr>
      <w:rFonts w:ascii="Times New Roman" w:eastAsia="Times New Roman" w:hAnsi="Times New Roman" w:cs="Times New Roman"/>
      <w:sz w:val="24"/>
      <w:szCs w:val="24"/>
    </w:rPr>
  </w:style>
  <w:style w:type="paragraph" w:customStyle="1" w:styleId="12DD2A78022F46FA9D76979F415952372">
    <w:name w:val="12DD2A78022F46FA9D76979F415952372"/>
    <w:rsid w:val="003F512F"/>
    <w:pPr>
      <w:spacing w:after="0" w:line="240" w:lineRule="auto"/>
    </w:pPr>
    <w:rPr>
      <w:rFonts w:ascii="Times New Roman" w:eastAsia="Times New Roman" w:hAnsi="Times New Roman" w:cs="Times New Roman"/>
      <w:sz w:val="24"/>
      <w:szCs w:val="24"/>
    </w:rPr>
  </w:style>
  <w:style w:type="paragraph" w:customStyle="1" w:styleId="1EAC468B841C4CC2AEF83C273762F2A92">
    <w:name w:val="1EAC468B841C4CC2AEF83C273762F2A92"/>
    <w:rsid w:val="003F512F"/>
    <w:pPr>
      <w:spacing w:after="0" w:line="240" w:lineRule="auto"/>
    </w:pPr>
    <w:rPr>
      <w:rFonts w:ascii="Times New Roman" w:eastAsia="Times New Roman" w:hAnsi="Times New Roman" w:cs="Times New Roman"/>
      <w:sz w:val="24"/>
      <w:szCs w:val="24"/>
    </w:rPr>
  </w:style>
  <w:style w:type="paragraph" w:customStyle="1" w:styleId="5FD5099DFE60417385EFAB122C2F68712">
    <w:name w:val="5FD5099DFE60417385EFAB122C2F68712"/>
    <w:rsid w:val="003F512F"/>
    <w:pPr>
      <w:spacing w:after="0" w:line="240" w:lineRule="auto"/>
    </w:pPr>
    <w:rPr>
      <w:rFonts w:ascii="Times New Roman" w:eastAsia="Times New Roman" w:hAnsi="Times New Roman" w:cs="Times New Roman"/>
      <w:sz w:val="24"/>
      <w:szCs w:val="24"/>
    </w:rPr>
  </w:style>
  <w:style w:type="paragraph" w:customStyle="1" w:styleId="66CBCCE8E9BE4236B04B296B75ECEFF42">
    <w:name w:val="66CBCCE8E9BE4236B04B296B75ECEFF42"/>
    <w:rsid w:val="003F512F"/>
    <w:pPr>
      <w:spacing w:after="0" w:line="240" w:lineRule="auto"/>
    </w:pPr>
    <w:rPr>
      <w:rFonts w:ascii="Times New Roman" w:eastAsia="Times New Roman" w:hAnsi="Times New Roman" w:cs="Times New Roman"/>
      <w:sz w:val="24"/>
      <w:szCs w:val="24"/>
    </w:rPr>
  </w:style>
  <w:style w:type="paragraph" w:customStyle="1" w:styleId="07DFD573B8BB4D3DBADE00920F34633C2">
    <w:name w:val="07DFD573B8BB4D3DBADE00920F34633C2"/>
    <w:rsid w:val="003F512F"/>
    <w:pPr>
      <w:spacing w:after="0" w:line="240" w:lineRule="auto"/>
    </w:pPr>
    <w:rPr>
      <w:rFonts w:ascii="Times New Roman" w:eastAsia="Times New Roman" w:hAnsi="Times New Roman" w:cs="Times New Roman"/>
      <w:sz w:val="24"/>
      <w:szCs w:val="24"/>
    </w:rPr>
  </w:style>
  <w:style w:type="paragraph" w:customStyle="1" w:styleId="890156D14B4B41A1A7B3DD17955FA6722">
    <w:name w:val="890156D14B4B41A1A7B3DD17955FA6722"/>
    <w:rsid w:val="003F512F"/>
    <w:pPr>
      <w:spacing w:after="0" w:line="240" w:lineRule="auto"/>
    </w:pPr>
    <w:rPr>
      <w:rFonts w:ascii="Times New Roman" w:eastAsia="Times New Roman" w:hAnsi="Times New Roman" w:cs="Times New Roman"/>
      <w:sz w:val="24"/>
      <w:szCs w:val="24"/>
    </w:rPr>
  </w:style>
  <w:style w:type="paragraph" w:customStyle="1" w:styleId="B4CB95288DDB4551887ED0C32B7363222">
    <w:name w:val="B4CB95288DDB4551887ED0C32B7363222"/>
    <w:rsid w:val="003F512F"/>
    <w:pPr>
      <w:spacing w:after="0" w:line="240" w:lineRule="auto"/>
    </w:pPr>
    <w:rPr>
      <w:rFonts w:ascii="Times New Roman" w:eastAsia="Times New Roman" w:hAnsi="Times New Roman" w:cs="Times New Roman"/>
      <w:sz w:val="24"/>
      <w:szCs w:val="24"/>
    </w:rPr>
  </w:style>
  <w:style w:type="paragraph" w:customStyle="1" w:styleId="71A74FF03EC04A5D95A9119ED9C7CB313">
    <w:name w:val="71A74FF03EC04A5D95A9119ED9C7CB313"/>
    <w:rsid w:val="003F512F"/>
    <w:pPr>
      <w:spacing w:after="0" w:line="240" w:lineRule="auto"/>
    </w:pPr>
    <w:rPr>
      <w:rFonts w:ascii="Times New Roman" w:eastAsia="Times New Roman" w:hAnsi="Times New Roman" w:cs="Times New Roman"/>
      <w:sz w:val="24"/>
      <w:szCs w:val="24"/>
    </w:rPr>
  </w:style>
  <w:style w:type="paragraph" w:customStyle="1" w:styleId="9DB09BC908334D4E90852B8A04602EF33">
    <w:name w:val="9DB09BC908334D4E90852B8A04602EF33"/>
    <w:rsid w:val="003F512F"/>
    <w:pPr>
      <w:spacing w:after="0" w:line="240" w:lineRule="auto"/>
    </w:pPr>
    <w:rPr>
      <w:rFonts w:ascii="Times New Roman" w:eastAsia="Times New Roman" w:hAnsi="Times New Roman" w:cs="Times New Roman"/>
      <w:sz w:val="24"/>
      <w:szCs w:val="24"/>
    </w:rPr>
  </w:style>
  <w:style w:type="paragraph" w:customStyle="1" w:styleId="12DD2A78022F46FA9D76979F415952373">
    <w:name w:val="12DD2A78022F46FA9D76979F415952373"/>
    <w:rsid w:val="003F512F"/>
    <w:pPr>
      <w:spacing w:after="0" w:line="240" w:lineRule="auto"/>
    </w:pPr>
    <w:rPr>
      <w:rFonts w:ascii="Times New Roman" w:eastAsia="Times New Roman" w:hAnsi="Times New Roman" w:cs="Times New Roman"/>
      <w:sz w:val="24"/>
      <w:szCs w:val="24"/>
    </w:rPr>
  </w:style>
  <w:style w:type="paragraph" w:customStyle="1" w:styleId="1EAC468B841C4CC2AEF83C273762F2A93">
    <w:name w:val="1EAC468B841C4CC2AEF83C273762F2A93"/>
    <w:rsid w:val="003F512F"/>
    <w:pPr>
      <w:spacing w:after="0" w:line="240" w:lineRule="auto"/>
    </w:pPr>
    <w:rPr>
      <w:rFonts w:ascii="Times New Roman" w:eastAsia="Times New Roman" w:hAnsi="Times New Roman" w:cs="Times New Roman"/>
      <w:sz w:val="24"/>
      <w:szCs w:val="24"/>
    </w:rPr>
  </w:style>
  <w:style w:type="paragraph" w:customStyle="1" w:styleId="5FD5099DFE60417385EFAB122C2F68713">
    <w:name w:val="5FD5099DFE60417385EFAB122C2F68713"/>
    <w:rsid w:val="003F512F"/>
    <w:pPr>
      <w:spacing w:after="0" w:line="240" w:lineRule="auto"/>
    </w:pPr>
    <w:rPr>
      <w:rFonts w:ascii="Times New Roman" w:eastAsia="Times New Roman" w:hAnsi="Times New Roman" w:cs="Times New Roman"/>
      <w:sz w:val="24"/>
      <w:szCs w:val="24"/>
    </w:rPr>
  </w:style>
  <w:style w:type="paragraph" w:customStyle="1" w:styleId="66CBCCE8E9BE4236B04B296B75ECEFF43">
    <w:name w:val="66CBCCE8E9BE4236B04B296B75ECEFF43"/>
    <w:rsid w:val="003F512F"/>
    <w:pPr>
      <w:spacing w:after="0" w:line="240" w:lineRule="auto"/>
    </w:pPr>
    <w:rPr>
      <w:rFonts w:ascii="Times New Roman" w:eastAsia="Times New Roman" w:hAnsi="Times New Roman" w:cs="Times New Roman"/>
      <w:sz w:val="24"/>
      <w:szCs w:val="24"/>
    </w:rPr>
  </w:style>
  <w:style w:type="paragraph" w:customStyle="1" w:styleId="07DFD573B8BB4D3DBADE00920F34633C3">
    <w:name w:val="07DFD573B8BB4D3DBADE00920F34633C3"/>
    <w:rsid w:val="003F512F"/>
    <w:pPr>
      <w:spacing w:after="0" w:line="240" w:lineRule="auto"/>
    </w:pPr>
    <w:rPr>
      <w:rFonts w:ascii="Times New Roman" w:eastAsia="Times New Roman" w:hAnsi="Times New Roman" w:cs="Times New Roman"/>
      <w:sz w:val="24"/>
      <w:szCs w:val="24"/>
    </w:rPr>
  </w:style>
  <w:style w:type="paragraph" w:customStyle="1" w:styleId="890156D14B4B41A1A7B3DD17955FA6723">
    <w:name w:val="890156D14B4B41A1A7B3DD17955FA6723"/>
    <w:rsid w:val="003F512F"/>
    <w:pPr>
      <w:spacing w:after="0" w:line="240" w:lineRule="auto"/>
    </w:pPr>
    <w:rPr>
      <w:rFonts w:ascii="Times New Roman" w:eastAsia="Times New Roman" w:hAnsi="Times New Roman" w:cs="Times New Roman"/>
      <w:sz w:val="24"/>
      <w:szCs w:val="24"/>
    </w:rPr>
  </w:style>
  <w:style w:type="paragraph" w:customStyle="1" w:styleId="B4CB95288DDB4551887ED0C32B7363223">
    <w:name w:val="B4CB95288DDB4551887ED0C32B7363223"/>
    <w:rsid w:val="003F512F"/>
    <w:pPr>
      <w:spacing w:after="0" w:line="240" w:lineRule="auto"/>
    </w:pPr>
    <w:rPr>
      <w:rFonts w:ascii="Times New Roman" w:eastAsia="Times New Roman" w:hAnsi="Times New Roman" w:cs="Times New Roman"/>
      <w:sz w:val="24"/>
      <w:szCs w:val="24"/>
    </w:rPr>
  </w:style>
  <w:style w:type="paragraph" w:customStyle="1" w:styleId="71A74FF03EC04A5D95A9119ED9C7CB314">
    <w:name w:val="71A74FF03EC04A5D95A9119ED9C7CB314"/>
    <w:rsid w:val="003F512F"/>
    <w:pPr>
      <w:spacing w:after="0" w:line="240" w:lineRule="auto"/>
    </w:pPr>
    <w:rPr>
      <w:rFonts w:ascii="Times New Roman" w:eastAsia="Times New Roman" w:hAnsi="Times New Roman" w:cs="Times New Roman"/>
      <w:sz w:val="24"/>
      <w:szCs w:val="24"/>
    </w:rPr>
  </w:style>
  <w:style w:type="paragraph" w:customStyle="1" w:styleId="9DB09BC908334D4E90852B8A04602EF34">
    <w:name w:val="9DB09BC908334D4E90852B8A04602EF34"/>
    <w:rsid w:val="003F512F"/>
    <w:pPr>
      <w:spacing w:after="0" w:line="240" w:lineRule="auto"/>
    </w:pPr>
    <w:rPr>
      <w:rFonts w:ascii="Times New Roman" w:eastAsia="Times New Roman" w:hAnsi="Times New Roman" w:cs="Times New Roman"/>
      <w:sz w:val="24"/>
      <w:szCs w:val="24"/>
    </w:rPr>
  </w:style>
  <w:style w:type="paragraph" w:customStyle="1" w:styleId="12DD2A78022F46FA9D76979F415952374">
    <w:name w:val="12DD2A78022F46FA9D76979F415952374"/>
    <w:rsid w:val="003F512F"/>
    <w:pPr>
      <w:spacing w:after="0" w:line="240" w:lineRule="auto"/>
    </w:pPr>
    <w:rPr>
      <w:rFonts w:ascii="Times New Roman" w:eastAsia="Times New Roman" w:hAnsi="Times New Roman" w:cs="Times New Roman"/>
      <w:sz w:val="24"/>
      <w:szCs w:val="24"/>
    </w:rPr>
  </w:style>
  <w:style w:type="paragraph" w:customStyle="1" w:styleId="1EAC468B841C4CC2AEF83C273762F2A94">
    <w:name w:val="1EAC468B841C4CC2AEF83C273762F2A94"/>
    <w:rsid w:val="003F512F"/>
    <w:pPr>
      <w:spacing w:after="0" w:line="240" w:lineRule="auto"/>
    </w:pPr>
    <w:rPr>
      <w:rFonts w:ascii="Times New Roman" w:eastAsia="Times New Roman" w:hAnsi="Times New Roman" w:cs="Times New Roman"/>
      <w:sz w:val="24"/>
      <w:szCs w:val="24"/>
    </w:rPr>
  </w:style>
  <w:style w:type="paragraph" w:customStyle="1" w:styleId="5FD5099DFE60417385EFAB122C2F68714">
    <w:name w:val="5FD5099DFE60417385EFAB122C2F68714"/>
    <w:rsid w:val="003F512F"/>
    <w:pPr>
      <w:spacing w:after="0" w:line="240" w:lineRule="auto"/>
    </w:pPr>
    <w:rPr>
      <w:rFonts w:ascii="Times New Roman" w:eastAsia="Times New Roman" w:hAnsi="Times New Roman" w:cs="Times New Roman"/>
      <w:sz w:val="24"/>
      <w:szCs w:val="24"/>
    </w:rPr>
  </w:style>
  <w:style w:type="paragraph" w:customStyle="1" w:styleId="66CBCCE8E9BE4236B04B296B75ECEFF44">
    <w:name w:val="66CBCCE8E9BE4236B04B296B75ECEFF44"/>
    <w:rsid w:val="003F512F"/>
    <w:pPr>
      <w:spacing w:after="0" w:line="240" w:lineRule="auto"/>
    </w:pPr>
    <w:rPr>
      <w:rFonts w:ascii="Times New Roman" w:eastAsia="Times New Roman" w:hAnsi="Times New Roman" w:cs="Times New Roman"/>
      <w:sz w:val="24"/>
      <w:szCs w:val="24"/>
    </w:rPr>
  </w:style>
  <w:style w:type="paragraph" w:customStyle="1" w:styleId="07DFD573B8BB4D3DBADE00920F34633C4">
    <w:name w:val="07DFD573B8BB4D3DBADE00920F34633C4"/>
    <w:rsid w:val="003F512F"/>
    <w:pPr>
      <w:spacing w:after="0" w:line="240" w:lineRule="auto"/>
    </w:pPr>
    <w:rPr>
      <w:rFonts w:ascii="Times New Roman" w:eastAsia="Times New Roman" w:hAnsi="Times New Roman" w:cs="Times New Roman"/>
      <w:sz w:val="24"/>
      <w:szCs w:val="24"/>
    </w:rPr>
  </w:style>
  <w:style w:type="paragraph" w:customStyle="1" w:styleId="890156D14B4B41A1A7B3DD17955FA6724">
    <w:name w:val="890156D14B4B41A1A7B3DD17955FA6724"/>
    <w:rsid w:val="003F512F"/>
    <w:pPr>
      <w:spacing w:after="0" w:line="240" w:lineRule="auto"/>
    </w:pPr>
    <w:rPr>
      <w:rFonts w:ascii="Times New Roman" w:eastAsia="Times New Roman" w:hAnsi="Times New Roman" w:cs="Times New Roman"/>
      <w:sz w:val="24"/>
      <w:szCs w:val="24"/>
    </w:rPr>
  </w:style>
  <w:style w:type="paragraph" w:customStyle="1" w:styleId="B4CB95288DDB4551887ED0C32B7363224">
    <w:name w:val="B4CB95288DDB4551887ED0C32B7363224"/>
    <w:rsid w:val="003F512F"/>
    <w:pPr>
      <w:spacing w:after="0" w:line="240" w:lineRule="auto"/>
    </w:pPr>
    <w:rPr>
      <w:rFonts w:ascii="Times New Roman" w:eastAsia="Times New Roman" w:hAnsi="Times New Roman"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21BEE3-7FF9-4F73-AC4A-EED90CE9E8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9025</Words>
  <Characters>51444</Characters>
  <Application>Microsoft Office Word</Application>
  <DocSecurity>0</DocSecurity>
  <Lines>428</Lines>
  <Paragraphs>120</Paragraphs>
  <ScaleCrop>false</ScaleCrop>
  <HeadingPairs>
    <vt:vector size="2" baseType="variant">
      <vt:variant>
        <vt:lpstr>Title</vt:lpstr>
      </vt:variant>
      <vt:variant>
        <vt:i4>1</vt:i4>
      </vt:variant>
    </vt:vector>
  </HeadingPairs>
  <TitlesOfParts>
    <vt:vector size="1" baseType="lpstr">
      <vt:lpstr>Family Handbook - Center Based</vt:lpstr>
    </vt:vector>
  </TitlesOfParts>
  <Company>Microsoft</Company>
  <LinksUpToDate>false</LinksUpToDate>
  <CharactersWithSpaces>60349</CharactersWithSpaces>
  <SharedDoc>false</SharedDoc>
  <HLinks>
    <vt:vector size="582" baseType="variant">
      <vt:variant>
        <vt:i4>3276909</vt:i4>
      </vt:variant>
      <vt:variant>
        <vt:i4>749</vt:i4>
      </vt:variant>
      <vt:variant>
        <vt:i4>0</vt:i4>
      </vt:variant>
      <vt:variant>
        <vt:i4>5</vt:i4>
      </vt:variant>
      <vt:variant>
        <vt:lpwstr>http://www.aap.org/</vt:lpwstr>
      </vt:variant>
      <vt:variant>
        <vt:lpwstr/>
      </vt:variant>
      <vt:variant>
        <vt:i4>3276909</vt:i4>
      </vt:variant>
      <vt:variant>
        <vt:i4>744</vt:i4>
      </vt:variant>
      <vt:variant>
        <vt:i4>0</vt:i4>
      </vt:variant>
      <vt:variant>
        <vt:i4>5</vt:i4>
      </vt:variant>
      <vt:variant>
        <vt:lpwstr>http://www.aap.org/</vt:lpwstr>
      </vt:variant>
      <vt:variant>
        <vt:lpwstr/>
      </vt:variant>
      <vt:variant>
        <vt:i4>262149</vt:i4>
      </vt:variant>
      <vt:variant>
        <vt:i4>735</vt:i4>
      </vt:variant>
      <vt:variant>
        <vt:i4>0</vt:i4>
      </vt:variant>
      <vt:variant>
        <vt:i4>5</vt:i4>
      </vt:variant>
      <vt:variant>
        <vt:lpwstr>http://www.fns.usda.gov/cnd/care/</vt:lpwstr>
      </vt:variant>
      <vt:variant>
        <vt:lpwstr/>
      </vt:variant>
      <vt:variant>
        <vt:i4>1769527</vt:i4>
      </vt:variant>
      <vt:variant>
        <vt:i4>572</vt:i4>
      </vt:variant>
      <vt:variant>
        <vt:i4>0</vt:i4>
      </vt:variant>
      <vt:variant>
        <vt:i4>5</vt:i4>
      </vt:variant>
      <vt:variant>
        <vt:lpwstr/>
      </vt:variant>
      <vt:variant>
        <vt:lpwstr>_Toc387154613</vt:lpwstr>
      </vt:variant>
      <vt:variant>
        <vt:i4>1769527</vt:i4>
      </vt:variant>
      <vt:variant>
        <vt:i4>566</vt:i4>
      </vt:variant>
      <vt:variant>
        <vt:i4>0</vt:i4>
      </vt:variant>
      <vt:variant>
        <vt:i4>5</vt:i4>
      </vt:variant>
      <vt:variant>
        <vt:lpwstr/>
      </vt:variant>
      <vt:variant>
        <vt:lpwstr>_Toc387154612</vt:lpwstr>
      </vt:variant>
      <vt:variant>
        <vt:i4>1769527</vt:i4>
      </vt:variant>
      <vt:variant>
        <vt:i4>560</vt:i4>
      </vt:variant>
      <vt:variant>
        <vt:i4>0</vt:i4>
      </vt:variant>
      <vt:variant>
        <vt:i4>5</vt:i4>
      </vt:variant>
      <vt:variant>
        <vt:lpwstr/>
      </vt:variant>
      <vt:variant>
        <vt:lpwstr>_Toc387154611</vt:lpwstr>
      </vt:variant>
      <vt:variant>
        <vt:i4>1769527</vt:i4>
      </vt:variant>
      <vt:variant>
        <vt:i4>554</vt:i4>
      </vt:variant>
      <vt:variant>
        <vt:i4>0</vt:i4>
      </vt:variant>
      <vt:variant>
        <vt:i4>5</vt:i4>
      </vt:variant>
      <vt:variant>
        <vt:lpwstr/>
      </vt:variant>
      <vt:variant>
        <vt:lpwstr>_Toc387154610</vt:lpwstr>
      </vt:variant>
      <vt:variant>
        <vt:i4>1703991</vt:i4>
      </vt:variant>
      <vt:variant>
        <vt:i4>548</vt:i4>
      </vt:variant>
      <vt:variant>
        <vt:i4>0</vt:i4>
      </vt:variant>
      <vt:variant>
        <vt:i4>5</vt:i4>
      </vt:variant>
      <vt:variant>
        <vt:lpwstr/>
      </vt:variant>
      <vt:variant>
        <vt:lpwstr>_Toc387154609</vt:lpwstr>
      </vt:variant>
      <vt:variant>
        <vt:i4>1703991</vt:i4>
      </vt:variant>
      <vt:variant>
        <vt:i4>542</vt:i4>
      </vt:variant>
      <vt:variant>
        <vt:i4>0</vt:i4>
      </vt:variant>
      <vt:variant>
        <vt:i4>5</vt:i4>
      </vt:variant>
      <vt:variant>
        <vt:lpwstr/>
      </vt:variant>
      <vt:variant>
        <vt:lpwstr>_Toc387154608</vt:lpwstr>
      </vt:variant>
      <vt:variant>
        <vt:i4>1703991</vt:i4>
      </vt:variant>
      <vt:variant>
        <vt:i4>536</vt:i4>
      </vt:variant>
      <vt:variant>
        <vt:i4>0</vt:i4>
      </vt:variant>
      <vt:variant>
        <vt:i4>5</vt:i4>
      </vt:variant>
      <vt:variant>
        <vt:lpwstr/>
      </vt:variant>
      <vt:variant>
        <vt:lpwstr>_Toc387154607</vt:lpwstr>
      </vt:variant>
      <vt:variant>
        <vt:i4>1703991</vt:i4>
      </vt:variant>
      <vt:variant>
        <vt:i4>530</vt:i4>
      </vt:variant>
      <vt:variant>
        <vt:i4>0</vt:i4>
      </vt:variant>
      <vt:variant>
        <vt:i4>5</vt:i4>
      </vt:variant>
      <vt:variant>
        <vt:lpwstr/>
      </vt:variant>
      <vt:variant>
        <vt:lpwstr>_Toc387154606</vt:lpwstr>
      </vt:variant>
      <vt:variant>
        <vt:i4>1703991</vt:i4>
      </vt:variant>
      <vt:variant>
        <vt:i4>524</vt:i4>
      </vt:variant>
      <vt:variant>
        <vt:i4>0</vt:i4>
      </vt:variant>
      <vt:variant>
        <vt:i4>5</vt:i4>
      </vt:variant>
      <vt:variant>
        <vt:lpwstr/>
      </vt:variant>
      <vt:variant>
        <vt:lpwstr>_Toc387154605</vt:lpwstr>
      </vt:variant>
      <vt:variant>
        <vt:i4>1703991</vt:i4>
      </vt:variant>
      <vt:variant>
        <vt:i4>518</vt:i4>
      </vt:variant>
      <vt:variant>
        <vt:i4>0</vt:i4>
      </vt:variant>
      <vt:variant>
        <vt:i4>5</vt:i4>
      </vt:variant>
      <vt:variant>
        <vt:lpwstr/>
      </vt:variant>
      <vt:variant>
        <vt:lpwstr>_Toc387154604</vt:lpwstr>
      </vt:variant>
      <vt:variant>
        <vt:i4>1703991</vt:i4>
      </vt:variant>
      <vt:variant>
        <vt:i4>512</vt:i4>
      </vt:variant>
      <vt:variant>
        <vt:i4>0</vt:i4>
      </vt:variant>
      <vt:variant>
        <vt:i4>5</vt:i4>
      </vt:variant>
      <vt:variant>
        <vt:lpwstr/>
      </vt:variant>
      <vt:variant>
        <vt:lpwstr>_Toc387154603</vt:lpwstr>
      </vt:variant>
      <vt:variant>
        <vt:i4>1703991</vt:i4>
      </vt:variant>
      <vt:variant>
        <vt:i4>506</vt:i4>
      </vt:variant>
      <vt:variant>
        <vt:i4>0</vt:i4>
      </vt:variant>
      <vt:variant>
        <vt:i4>5</vt:i4>
      </vt:variant>
      <vt:variant>
        <vt:lpwstr/>
      </vt:variant>
      <vt:variant>
        <vt:lpwstr>_Toc387154602</vt:lpwstr>
      </vt:variant>
      <vt:variant>
        <vt:i4>1703991</vt:i4>
      </vt:variant>
      <vt:variant>
        <vt:i4>500</vt:i4>
      </vt:variant>
      <vt:variant>
        <vt:i4>0</vt:i4>
      </vt:variant>
      <vt:variant>
        <vt:i4>5</vt:i4>
      </vt:variant>
      <vt:variant>
        <vt:lpwstr/>
      </vt:variant>
      <vt:variant>
        <vt:lpwstr>_Toc387154601</vt:lpwstr>
      </vt:variant>
      <vt:variant>
        <vt:i4>1703991</vt:i4>
      </vt:variant>
      <vt:variant>
        <vt:i4>494</vt:i4>
      </vt:variant>
      <vt:variant>
        <vt:i4>0</vt:i4>
      </vt:variant>
      <vt:variant>
        <vt:i4>5</vt:i4>
      </vt:variant>
      <vt:variant>
        <vt:lpwstr/>
      </vt:variant>
      <vt:variant>
        <vt:lpwstr>_Toc387154600</vt:lpwstr>
      </vt:variant>
      <vt:variant>
        <vt:i4>1245236</vt:i4>
      </vt:variant>
      <vt:variant>
        <vt:i4>488</vt:i4>
      </vt:variant>
      <vt:variant>
        <vt:i4>0</vt:i4>
      </vt:variant>
      <vt:variant>
        <vt:i4>5</vt:i4>
      </vt:variant>
      <vt:variant>
        <vt:lpwstr/>
      </vt:variant>
      <vt:variant>
        <vt:lpwstr>_Toc387154599</vt:lpwstr>
      </vt:variant>
      <vt:variant>
        <vt:i4>1245236</vt:i4>
      </vt:variant>
      <vt:variant>
        <vt:i4>482</vt:i4>
      </vt:variant>
      <vt:variant>
        <vt:i4>0</vt:i4>
      </vt:variant>
      <vt:variant>
        <vt:i4>5</vt:i4>
      </vt:variant>
      <vt:variant>
        <vt:lpwstr/>
      </vt:variant>
      <vt:variant>
        <vt:lpwstr>_Toc387154598</vt:lpwstr>
      </vt:variant>
      <vt:variant>
        <vt:i4>1245236</vt:i4>
      </vt:variant>
      <vt:variant>
        <vt:i4>476</vt:i4>
      </vt:variant>
      <vt:variant>
        <vt:i4>0</vt:i4>
      </vt:variant>
      <vt:variant>
        <vt:i4>5</vt:i4>
      </vt:variant>
      <vt:variant>
        <vt:lpwstr/>
      </vt:variant>
      <vt:variant>
        <vt:lpwstr>_Toc387154597</vt:lpwstr>
      </vt:variant>
      <vt:variant>
        <vt:i4>1245236</vt:i4>
      </vt:variant>
      <vt:variant>
        <vt:i4>470</vt:i4>
      </vt:variant>
      <vt:variant>
        <vt:i4>0</vt:i4>
      </vt:variant>
      <vt:variant>
        <vt:i4>5</vt:i4>
      </vt:variant>
      <vt:variant>
        <vt:lpwstr/>
      </vt:variant>
      <vt:variant>
        <vt:lpwstr>_Toc387154596</vt:lpwstr>
      </vt:variant>
      <vt:variant>
        <vt:i4>1245236</vt:i4>
      </vt:variant>
      <vt:variant>
        <vt:i4>464</vt:i4>
      </vt:variant>
      <vt:variant>
        <vt:i4>0</vt:i4>
      </vt:variant>
      <vt:variant>
        <vt:i4>5</vt:i4>
      </vt:variant>
      <vt:variant>
        <vt:lpwstr/>
      </vt:variant>
      <vt:variant>
        <vt:lpwstr>_Toc387154595</vt:lpwstr>
      </vt:variant>
      <vt:variant>
        <vt:i4>1245236</vt:i4>
      </vt:variant>
      <vt:variant>
        <vt:i4>458</vt:i4>
      </vt:variant>
      <vt:variant>
        <vt:i4>0</vt:i4>
      </vt:variant>
      <vt:variant>
        <vt:i4>5</vt:i4>
      </vt:variant>
      <vt:variant>
        <vt:lpwstr/>
      </vt:variant>
      <vt:variant>
        <vt:lpwstr>_Toc387154594</vt:lpwstr>
      </vt:variant>
      <vt:variant>
        <vt:i4>1245236</vt:i4>
      </vt:variant>
      <vt:variant>
        <vt:i4>452</vt:i4>
      </vt:variant>
      <vt:variant>
        <vt:i4>0</vt:i4>
      </vt:variant>
      <vt:variant>
        <vt:i4>5</vt:i4>
      </vt:variant>
      <vt:variant>
        <vt:lpwstr/>
      </vt:variant>
      <vt:variant>
        <vt:lpwstr>_Toc387154593</vt:lpwstr>
      </vt:variant>
      <vt:variant>
        <vt:i4>1245236</vt:i4>
      </vt:variant>
      <vt:variant>
        <vt:i4>446</vt:i4>
      </vt:variant>
      <vt:variant>
        <vt:i4>0</vt:i4>
      </vt:variant>
      <vt:variant>
        <vt:i4>5</vt:i4>
      </vt:variant>
      <vt:variant>
        <vt:lpwstr/>
      </vt:variant>
      <vt:variant>
        <vt:lpwstr>_Toc387154592</vt:lpwstr>
      </vt:variant>
      <vt:variant>
        <vt:i4>1245236</vt:i4>
      </vt:variant>
      <vt:variant>
        <vt:i4>440</vt:i4>
      </vt:variant>
      <vt:variant>
        <vt:i4>0</vt:i4>
      </vt:variant>
      <vt:variant>
        <vt:i4>5</vt:i4>
      </vt:variant>
      <vt:variant>
        <vt:lpwstr/>
      </vt:variant>
      <vt:variant>
        <vt:lpwstr>_Toc387154591</vt:lpwstr>
      </vt:variant>
      <vt:variant>
        <vt:i4>1245236</vt:i4>
      </vt:variant>
      <vt:variant>
        <vt:i4>434</vt:i4>
      </vt:variant>
      <vt:variant>
        <vt:i4>0</vt:i4>
      </vt:variant>
      <vt:variant>
        <vt:i4>5</vt:i4>
      </vt:variant>
      <vt:variant>
        <vt:lpwstr/>
      </vt:variant>
      <vt:variant>
        <vt:lpwstr>_Toc387154590</vt:lpwstr>
      </vt:variant>
      <vt:variant>
        <vt:i4>1179700</vt:i4>
      </vt:variant>
      <vt:variant>
        <vt:i4>428</vt:i4>
      </vt:variant>
      <vt:variant>
        <vt:i4>0</vt:i4>
      </vt:variant>
      <vt:variant>
        <vt:i4>5</vt:i4>
      </vt:variant>
      <vt:variant>
        <vt:lpwstr/>
      </vt:variant>
      <vt:variant>
        <vt:lpwstr>_Toc387154589</vt:lpwstr>
      </vt:variant>
      <vt:variant>
        <vt:i4>1179700</vt:i4>
      </vt:variant>
      <vt:variant>
        <vt:i4>422</vt:i4>
      </vt:variant>
      <vt:variant>
        <vt:i4>0</vt:i4>
      </vt:variant>
      <vt:variant>
        <vt:i4>5</vt:i4>
      </vt:variant>
      <vt:variant>
        <vt:lpwstr/>
      </vt:variant>
      <vt:variant>
        <vt:lpwstr>_Toc387154588</vt:lpwstr>
      </vt:variant>
      <vt:variant>
        <vt:i4>1179700</vt:i4>
      </vt:variant>
      <vt:variant>
        <vt:i4>419</vt:i4>
      </vt:variant>
      <vt:variant>
        <vt:i4>0</vt:i4>
      </vt:variant>
      <vt:variant>
        <vt:i4>5</vt:i4>
      </vt:variant>
      <vt:variant>
        <vt:lpwstr/>
      </vt:variant>
      <vt:variant>
        <vt:lpwstr>_Toc387154586</vt:lpwstr>
      </vt:variant>
      <vt:variant>
        <vt:i4>1179700</vt:i4>
      </vt:variant>
      <vt:variant>
        <vt:i4>413</vt:i4>
      </vt:variant>
      <vt:variant>
        <vt:i4>0</vt:i4>
      </vt:variant>
      <vt:variant>
        <vt:i4>5</vt:i4>
      </vt:variant>
      <vt:variant>
        <vt:lpwstr/>
      </vt:variant>
      <vt:variant>
        <vt:lpwstr>_Toc387154586</vt:lpwstr>
      </vt:variant>
      <vt:variant>
        <vt:i4>1179700</vt:i4>
      </vt:variant>
      <vt:variant>
        <vt:i4>407</vt:i4>
      </vt:variant>
      <vt:variant>
        <vt:i4>0</vt:i4>
      </vt:variant>
      <vt:variant>
        <vt:i4>5</vt:i4>
      </vt:variant>
      <vt:variant>
        <vt:lpwstr/>
      </vt:variant>
      <vt:variant>
        <vt:lpwstr>_Toc387154585</vt:lpwstr>
      </vt:variant>
      <vt:variant>
        <vt:i4>1179700</vt:i4>
      </vt:variant>
      <vt:variant>
        <vt:i4>401</vt:i4>
      </vt:variant>
      <vt:variant>
        <vt:i4>0</vt:i4>
      </vt:variant>
      <vt:variant>
        <vt:i4>5</vt:i4>
      </vt:variant>
      <vt:variant>
        <vt:lpwstr/>
      </vt:variant>
      <vt:variant>
        <vt:lpwstr>_Toc387154584</vt:lpwstr>
      </vt:variant>
      <vt:variant>
        <vt:i4>1179700</vt:i4>
      </vt:variant>
      <vt:variant>
        <vt:i4>395</vt:i4>
      </vt:variant>
      <vt:variant>
        <vt:i4>0</vt:i4>
      </vt:variant>
      <vt:variant>
        <vt:i4>5</vt:i4>
      </vt:variant>
      <vt:variant>
        <vt:lpwstr/>
      </vt:variant>
      <vt:variant>
        <vt:lpwstr>_Toc387154583</vt:lpwstr>
      </vt:variant>
      <vt:variant>
        <vt:i4>1179700</vt:i4>
      </vt:variant>
      <vt:variant>
        <vt:i4>389</vt:i4>
      </vt:variant>
      <vt:variant>
        <vt:i4>0</vt:i4>
      </vt:variant>
      <vt:variant>
        <vt:i4>5</vt:i4>
      </vt:variant>
      <vt:variant>
        <vt:lpwstr/>
      </vt:variant>
      <vt:variant>
        <vt:lpwstr>_Toc387154582</vt:lpwstr>
      </vt:variant>
      <vt:variant>
        <vt:i4>1179700</vt:i4>
      </vt:variant>
      <vt:variant>
        <vt:i4>383</vt:i4>
      </vt:variant>
      <vt:variant>
        <vt:i4>0</vt:i4>
      </vt:variant>
      <vt:variant>
        <vt:i4>5</vt:i4>
      </vt:variant>
      <vt:variant>
        <vt:lpwstr/>
      </vt:variant>
      <vt:variant>
        <vt:lpwstr>_Toc387154581</vt:lpwstr>
      </vt:variant>
      <vt:variant>
        <vt:i4>1179700</vt:i4>
      </vt:variant>
      <vt:variant>
        <vt:i4>377</vt:i4>
      </vt:variant>
      <vt:variant>
        <vt:i4>0</vt:i4>
      </vt:variant>
      <vt:variant>
        <vt:i4>5</vt:i4>
      </vt:variant>
      <vt:variant>
        <vt:lpwstr/>
      </vt:variant>
      <vt:variant>
        <vt:lpwstr>_Toc387154580</vt:lpwstr>
      </vt:variant>
      <vt:variant>
        <vt:i4>1900596</vt:i4>
      </vt:variant>
      <vt:variant>
        <vt:i4>371</vt:i4>
      </vt:variant>
      <vt:variant>
        <vt:i4>0</vt:i4>
      </vt:variant>
      <vt:variant>
        <vt:i4>5</vt:i4>
      </vt:variant>
      <vt:variant>
        <vt:lpwstr/>
      </vt:variant>
      <vt:variant>
        <vt:lpwstr>_Toc387154579</vt:lpwstr>
      </vt:variant>
      <vt:variant>
        <vt:i4>1900596</vt:i4>
      </vt:variant>
      <vt:variant>
        <vt:i4>365</vt:i4>
      </vt:variant>
      <vt:variant>
        <vt:i4>0</vt:i4>
      </vt:variant>
      <vt:variant>
        <vt:i4>5</vt:i4>
      </vt:variant>
      <vt:variant>
        <vt:lpwstr/>
      </vt:variant>
      <vt:variant>
        <vt:lpwstr>_Toc387154578</vt:lpwstr>
      </vt:variant>
      <vt:variant>
        <vt:i4>1900596</vt:i4>
      </vt:variant>
      <vt:variant>
        <vt:i4>359</vt:i4>
      </vt:variant>
      <vt:variant>
        <vt:i4>0</vt:i4>
      </vt:variant>
      <vt:variant>
        <vt:i4>5</vt:i4>
      </vt:variant>
      <vt:variant>
        <vt:lpwstr/>
      </vt:variant>
      <vt:variant>
        <vt:lpwstr>_Toc387154577</vt:lpwstr>
      </vt:variant>
      <vt:variant>
        <vt:i4>1900596</vt:i4>
      </vt:variant>
      <vt:variant>
        <vt:i4>353</vt:i4>
      </vt:variant>
      <vt:variant>
        <vt:i4>0</vt:i4>
      </vt:variant>
      <vt:variant>
        <vt:i4>5</vt:i4>
      </vt:variant>
      <vt:variant>
        <vt:lpwstr/>
      </vt:variant>
      <vt:variant>
        <vt:lpwstr>_Toc387154576</vt:lpwstr>
      </vt:variant>
      <vt:variant>
        <vt:i4>1900596</vt:i4>
      </vt:variant>
      <vt:variant>
        <vt:i4>347</vt:i4>
      </vt:variant>
      <vt:variant>
        <vt:i4>0</vt:i4>
      </vt:variant>
      <vt:variant>
        <vt:i4>5</vt:i4>
      </vt:variant>
      <vt:variant>
        <vt:lpwstr/>
      </vt:variant>
      <vt:variant>
        <vt:lpwstr>_Toc387154575</vt:lpwstr>
      </vt:variant>
      <vt:variant>
        <vt:i4>1900596</vt:i4>
      </vt:variant>
      <vt:variant>
        <vt:i4>341</vt:i4>
      </vt:variant>
      <vt:variant>
        <vt:i4>0</vt:i4>
      </vt:variant>
      <vt:variant>
        <vt:i4>5</vt:i4>
      </vt:variant>
      <vt:variant>
        <vt:lpwstr/>
      </vt:variant>
      <vt:variant>
        <vt:lpwstr>_Toc387154574</vt:lpwstr>
      </vt:variant>
      <vt:variant>
        <vt:i4>1900596</vt:i4>
      </vt:variant>
      <vt:variant>
        <vt:i4>335</vt:i4>
      </vt:variant>
      <vt:variant>
        <vt:i4>0</vt:i4>
      </vt:variant>
      <vt:variant>
        <vt:i4>5</vt:i4>
      </vt:variant>
      <vt:variant>
        <vt:lpwstr/>
      </vt:variant>
      <vt:variant>
        <vt:lpwstr>_Toc387154573</vt:lpwstr>
      </vt:variant>
      <vt:variant>
        <vt:i4>1900596</vt:i4>
      </vt:variant>
      <vt:variant>
        <vt:i4>329</vt:i4>
      </vt:variant>
      <vt:variant>
        <vt:i4>0</vt:i4>
      </vt:variant>
      <vt:variant>
        <vt:i4>5</vt:i4>
      </vt:variant>
      <vt:variant>
        <vt:lpwstr/>
      </vt:variant>
      <vt:variant>
        <vt:lpwstr>_Toc387154572</vt:lpwstr>
      </vt:variant>
      <vt:variant>
        <vt:i4>1900596</vt:i4>
      </vt:variant>
      <vt:variant>
        <vt:i4>323</vt:i4>
      </vt:variant>
      <vt:variant>
        <vt:i4>0</vt:i4>
      </vt:variant>
      <vt:variant>
        <vt:i4>5</vt:i4>
      </vt:variant>
      <vt:variant>
        <vt:lpwstr/>
      </vt:variant>
      <vt:variant>
        <vt:lpwstr>_Toc387154571</vt:lpwstr>
      </vt:variant>
      <vt:variant>
        <vt:i4>1900596</vt:i4>
      </vt:variant>
      <vt:variant>
        <vt:i4>317</vt:i4>
      </vt:variant>
      <vt:variant>
        <vt:i4>0</vt:i4>
      </vt:variant>
      <vt:variant>
        <vt:i4>5</vt:i4>
      </vt:variant>
      <vt:variant>
        <vt:lpwstr/>
      </vt:variant>
      <vt:variant>
        <vt:lpwstr>_Toc387154570</vt:lpwstr>
      </vt:variant>
      <vt:variant>
        <vt:i4>1835060</vt:i4>
      </vt:variant>
      <vt:variant>
        <vt:i4>311</vt:i4>
      </vt:variant>
      <vt:variant>
        <vt:i4>0</vt:i4>
      </vt:variant>
      <vt:variant>
        <vt:i4>5</vt:i4>
      </vt:variant>
      <vt:variant>
        <vt:lpwstr/>
      </vt:variant>
      <vt:variant>
        <vt:lpwstr>_Toc387154569</vt:lpwstr>
      </vt:variant>
      <vt:variant>
        <vt:i4>1835060</vt:i4>
      </vt:variant>
      <vt:variant>
        <vt:i4>305</vt:i4>
      </vt:variant>
      <vt:variant>
        <vt:i4>0</vt:i4>
      </vt:variant>
      <vt:variant>
        <vt:i4>5</vt:i4>
      </vt:variant>
      <vt:variant>
        <vt:lpwstr/>
      </vt:variant>
      <vt:variant>
        <vt:lpwstr>_Toc387154568</vt:lpwstr>
      </vt:variant>
      <vt:variant>
        <vt:i4>1835060</vt:i4>
      </vt:variant>
      <vt:variant>
        <vt:i4>299</vt:i4>
      </vt:variant>
      <vt:variant>
        <vt:i4>0</vt:i4>
      </vt:variant>
      <vt:variant>
        <vt:i4>5</vt:i4>
      </vt:variant>
      <vt:variant>
        <vt:lpwstr/>
      </vt:variant>
      <vt:variant>
        <vt:lpwstr>_Toc387154567</vt:lpwstr>
      </vt:variant>
      <vt:variant>
        <vt:i4>1835060</vt:i4>
      </vt:variant>
      <vt:variant>
        <vt:i4>293</vt:i4>
      </vt:variant>
      <vt:variant>
        <vt:i4>0</vt:i4>
      </vt:variant>
      <vt:variant>
        <vt:i4>5</vt:i4>
      </vt:variant>
      <vt:variant>
        <vt:lpwstr/>
      </vt:variant>
      <vt:variant>
        <vt:lpwstr>_Toc387154566</vt:lpwstr>
      </vt:variant>
      <vt:variant>
        <vt:i4>1835060</vt:i4>
      </vt:variant>
      <vt:variant>
        <vt:i4>287</vt:i4>
      </vt:variant>
      <vt:variant>
        <vt:i4>0</vt:i4>
      </vt:variant>
      <vt:variant>
        <vt:i4>5</vt:i4>
      </vt:variant>
      <vt:variant>
        <vt:lpwstr/>
      </vt:variant>
      <vt:variant>
        <vt:lpwstr>_Toc387154565</vt:lpwstr>
      </vt:variant>
      <vt:variant>
        <vt:i4>1835060</vt:i4>
      </vt:variant>
      <vt:variant>
        <vt:i4>284</vt:i4>
      </vt:variant>
      <vt:variant>
        <vt:i4>0</vt:i4>
      </vt:variant>
      <vt:variant>
        <vt:i4>5</vt:i4>
      </vt:variant>
      <vt:variant>
        <vt:lpwstr/>
      </vt:variant>
      <vt:variant>
        <vt:lpwstr>_Toc387154564</vt:lpwstr>
      </vt:variant>
      <vt:variant>
        <vt:i4>1835060</vt:i4>
      </vt:variant>
      <vt:variant>
        <vt:i4>278</vt:i4>
      </vt:variant>
      <vt:variant>
        <vt:i4>0</vt:i4>
      </vt:variant>
      <vt:variant>
        <vt:i4>5</vt:i4>
      </vt:variant>
      <vt:variant>
        <vt:lpwstr/>
      </vt:variant>
      <vt:variant>
        <vt:lpwstr>_Toc387154564</vt:lpwstr>
      </vt:variant>
      <vt:variant>
        <vt:i4>1835060</vt:i4>
      </vt:variant>
      <vt:variant>
        <vt:i4>272</vt:i4>
      </vt:variant>
      <vt:variant>
        <vt:i4>0</vt:i4>
      </vt:variant>
      <vt:variant>
        <vt:i4>5</vt:i4>
      </vt:variant>
      <vt:variant>
        <vt:lpwstr/>
      </vt:variant>
      <vt:variant>
        <vt:lpwstr>_Toc387154563</vt:lpwstr>
      </vt:variant>
      <vt:variant>
        <vt:i4>1835060</vt:i4>
      </vt:variant>
      <vt:variant>
        <vt:i4>266</vt:i4>
      </vt:variant>
      <vt:variant>
        <vt:i4>0</vt:i4>
      </vt:variant>
      <vt:variant>
        <vt:i4>5</vt:i4>
      </vt:variant>
      <vt:variant>
        <vt:lpwstr/>
      </vt:variant>
      <vt:variant>
        <vt:lpwstr>_Toc387154562</vt:lpwstr>
      </vt:variant>
      <vt:variant>
        <vt:i4>1835060</vt:i4>
      </vt:variant>
      <vt:variant>
        <vt:i4>260</vt:i4>
      </vt:variant>
      <vt:variant>
        <vt:i4>0</vt:i4>
      </vt:variant>
      <vt:variant>
        <vt:i4>5</vt:i4>
      </vt:variant>
      <vt:variant>
        <vt:lpwstr/>
      </vt:variant>
      <vt:variant>
        <vt:lpwstr>_Toc387154561</vt:lpwstr>
      </vt:variant>
      <vt:variant>
        <vt:i4>1835060</vt:i4>
      </vt:variant>
      <vt:variant>
        <vt:i4>254</vt:i4>
      </vt:variant>
      <vt:variant>
        <vt:i4>0</vt:i4>
      </vt:variant>
      <vt:variant>
        <vt:i4>5</vt:i4>
      </vt:variant>
      <vt:variant>
        <vt:lpwstr/>
      </vt:variant>
      <vt:variant>
        <vt:lpwstr>_Toc387154560</vt:lpwstr>
      </vt:variant>
      <vt:variant>
        <vt:i4>2031668</vt:i4>
      </vt:variant>
      <vt:variant>
        <vt:i4>248</vt:i4>
      </vt:variant>
      <vt:variant>
        <vt:i4>0</vt:i4>
      </vt:variant>
      <vt:variant>
        <vt:i4>5</vt:i4>
      </vt:variant>
      <vt:variant>
        <vt:lpwstr/>
      </vt:variant>
      <vt:variant>
        <vt:lpwstr>_Toc387154559</vt:lpwstr>
      </vt:variant>
      <vt:variant>
        <vt:i4>2031668</vt:i4>
      </vt:variant>
      <vt:variant>
        <vt:i4>242</vt:i4>
      </vt:variant>
      <vt:variant>
        <vt:i4>0</vt:i4>
      </vt:variant>
      <vt:variant>
        <vt:i4>5</vt:i4>
      </vt:variant>
      <vt:variant>
        <vt:lpwstr/>
      </vt:variant>
      <vt:variant>
        <vt:lpwstr>_Toc387154558</vt:lpwstr>
      </vt:variant>
      <vt:variant>
        <vt:i4>2031668</vt:i4>
      </vt:variant>
      <vt:variant>
        <vt:i4>236</vt:i4>
      </vt:variant>
      <vt:variant>
        <vt:i4>0</vt:i4>
      </vt:variant>
      <vt:variant>
        <vt:i4>5</vt:i4>
      </vt:variant>
      <vt:variant>
        <vt:lpwstr/>
      </vt:variant>
      <vt:variant>
        <vt:lpwstr>_Toc387154557</vt:lpwstr>
      </vt:variant>
      <vt:variant>
        <vt:i4>2031668</vt:i4>
      </vt:variant>
      <vt:variant>
        <vt:i4>230</vt:i4>
      </vt:variant>
      <vt:variant>
        <vt:i4>0</vt:i4>
      </vt:variant>
      <vt:variant>
        <vt:i4>5</vt:i4>
      </vt:variant>
      <vt:variant>
        <vt:lpwstr/>
      </vt:variant>
      <vt:variant>
        <vt:lpwstr>_Toc387154556</vt:lpwstr>
      </vt:variant>
      <vt:variant>
        <vt:i4>2031668</vt:i4>
      </vt:variant>
      <vt:variant>
        <vt:i4>224</vt:i4>
      </vt:variant>
      <vt:variant>
        <vt:i4>0</vt:i4>
      </vt:variant>
      <vt:variant>
        <vt:i4>5</vt:i4>
      </vt:variant>
      <vt:variant>
        <vt:lpwstr/>
      </vt:variant>
      <vt:variant>
        <vt:lpwstr>_Toc387154555</vt:lpwstr>
      </vt:variant>
      <vt:variant>
        <vt:i4>2031668</vt:i4>
      </vt:variant>
      <vt:variant>
        <vt:i4>218</vt:i4>
      </vt:variant>
      <vt:variant>
        <vt:i4>0</vt:i4>
      </vt:variant>
      <vt:variant>
        <vt:i4>5</vt:i4>
      </vt:variant>
      <vt:variant>
        <vt:lpwstr/>
      </vt:variant>
      <vt:variant>
        <vt:lpwstr>_Toc387154554</vt:lpwstr>
      </vt:variant>
      <vt:variant>
        <vt:i4>2031668</vt:i4>
      </vt:variant>
      <vt:variant>
        <vt:i4>212</vt:i4>
      </vt:variant>
      <vt:variant>
        <vt:i4>0</vt:i4>
      </vt:variant>
      <vt:variant>
        <vt:i4>5</vt:i4>
      </vt:variant>
      <vt:variant>
        <vt:lpwstr/>
      </vt:variant>
      <vt:variant>
        <vt:lpwstr>_Toc387154553</vt:lpwstr>
      </vt:variant>
      <vt:variant>
        <vt:i4>2031668</vt:i4>
      </vt:variant>
      <vt:variant>
        <vt:i4>206</vt:i4>
      </vt:variant>
      <vt:variant>
        <vt:i4>0</vt:i4>
      </vt:variant>
      <vt:variant>
        <vt:i4>5</vt:i4>
      </vt:variant>
      <vt:variant>
        <vt:lpwstr/>
      </vt:variant>
      <vt:variant>
        <vt:lpwstr>_Toc387154552</vt:lpwstr>
      </vt:variant>
      <vt:variant>
        <vt:i4>2031668</vt:i4>
      </vt:variant>
      <vt:variant>
        <vt:i4>200</vt:i4>
      </vt:variant>
      <vt:variant>
        <vt:i4>0</vt:i4>
      </vt:variant>
      <vt:variant>
        <vt:i4>5</vt:i4>
      </vt:variant>
      <vt:variant>
        <vt:lpwstr/>
      </vt:variant>
      <vt:variant>
        <vt:lpwstr>_Toc387154551</vt:lpwstr>
      </vt:variant>
      <vt:variant>
        <vt:i4>2031668</vt:i4>
      </vt:variant>
      <vt:variant>
        <vt:i4>194</vt:i4>
      </vt:variant>
      <vt:variant>
        <vt:i4>0</vt:i4>
      </vt:variant>
      <vt:variant>
        <vt:i4>5</vt:i4>
      </vt:variant>
      <vt:variant>
        <vt:lpwstr/>
      </vt:variant>
      <vt:variant>
        <vt:lpwstr>_Toc387154550</vt:lpwstr>
      </vt:variant>
      <vt:variant>
        <vt:i4>1966132</vt:i4>
      </vt:variant>
      <vt:variant>
        <vt:i4>188</vt:i4>
      </vt:variant>
      <vt:variant>
        <vt:i4>0</vt:i4>
      </vt:variant>
      <vt:variant>
        <vt:i4>5</vt:i4>
      </vt:variant>
      <vt:variant>
        <vt:lpwstr/>
      </vt:variant>
      <vt:variant>
        <vt:lpwstr>_Toc387154549</vt:lpwstr>
      </vt:variant>
      <vt:variant>
        <vt:i4>1966132</vt:i4>
      </vt:variant>
      <vt:variant>
        <vt:i4>182</vt:i4>
      </vt:variant>
      <vt:variant>
        <vt:i4>0</vt:i4>
      </vt:variant>
      <vt:variant>
        <vt:i4>5</vt:i4>
      </vt:variant>
      <vt:variant>
        <vt:lpwstr/>
      </vt:variant>
      <vt:variant>
        <vt:lpwstr>_Toc387154548</vt:lpwstr>
      </vt:variant>
      <vt:variant>
        <vt:i4>1966132</vt:i4>
      </vt:variant>
      <vt:variant>
        <vt:i4>176</vt:i4>
      </vt:variant>
      <vt:variant>
        <vt:i4>0</vt:i4>
      </vt:variant>
      <vt:variant>
        <vt:i4>5</vt:i4>
      </vt:variant>
      <vt:variant>
        <vt:lpwstr/>
      </vt:variant>
      <vt:variant>
        <vt:lpwstr>_Toc387154547</vt:lpwstr>
      </vt:variant>
      <vt:variant>
        <vt:i4>1966132</vt:i4>
      </vt:variant>
      <vt:variant>
        <vt:i4>170</vt:i4>
      </vt:variant>
      <vt:variant>
        <vt:i4>0</vt:i4>
      </vt:variant>
      <vt:variant>
        <vt:i4>5</vt:i4>
      </vt:variant>
      <vt:variant>
        <vt:lpwstr/>
      </vt:variant>
      <vt:variant>
        <vt:lpwstr>_Toc387154546</vt:lpwstr>
      </vt:variant>
      <vt:variant>
        <vt:i4>1966132</vt:i4>
      </vt:variant>
      <vt:variant>
        <vt:i4>164</vt:i4>
      </vt:variant>
      <vt:variant>
        <vt:i4>0</vt:i4>
      </vt:variant>
      <vt:variant>
        <vt:i4>5</vt:i4>
      </vt:variant>
      <vt:variant>
        <vt:lpwstr/>
      </vt:variant>
      <vt:variant>
        <vt:lpwstr>_Toc387154545</vt:lpwstr>
      </vt:variant>
      <vt:variant>
        <vt:i4>1966132</vt:i4>
      </vt:variant>
      <vt:variant>
        <vt:i4>158</vt:i4>
      </vt:variant>
      <vt:variant>
        <vt:i4>0</vt:i4>
      </vt:variant>
      <vt:variant>
        <vt:i4>5</vt:i4>
      </vt:variant>
      <vt:variant>
        <vt:lpwstr/>
      </vt:variant>
      <vt:variant>
        <vt:lpwstr>_Toc387154544</vt:lpwstr>
      </vt:variant>
      <vt:variant>
        <vt:i4>1966132</vt:i4>
      </vt:variant>
      <vt:variant>
        <vt:i4>152</vt:i4>
      </vt:variant>
      <vt:variant>
        <vt:i4>0</vt:i4>
      </vt:variant>
      <vt:variant>
        <vt:i4>5</vt:i4>
      </vt:variant>
      <vt:variant>
        <vt:lpwstr/>
      </vt:variant>
      <vt:variant>
        <vt:lpwstr>_Toc387154543</vt:lpwstr>
      </vt:variant>
      <vt:variant>
        <vt:i4>1966132</vt:i4>
      </vt:variant>
      <vt:variant>
        <vt:i4>149</vt:i4>
      </vt:variant>
      <vt:variant>
        <vt:i4>0</vt:i4>
      </vt:variant>
      <vt:variant>
        <vt:i4>5</vt:i4>
      </vt:variant>
      <vt:variant>
        <vt:lpwstr/>
      </vt:variant>
      <vt:variant>
        <vt:lpwstr>_Toc387154542</vt:lpwstr>
      </vt:variant>
      <vt:variant>
        <vt:i4>1966132</vt:i4>
      </vt:variant>
      <vt:variant>
        <vt:i4>143</vt:i4>
      </vt:variant>
      <vt:variant>
        <vt:i4>0</vt:i4>
      </vt:variant>
      <vt:variant>
        <vt:i4>5</vt:i4>
      </vt:variant>
      <vt:variant>
        <vt:lpwstr/>
      </vt:variant>
      <vt:variant>
        <vt:lpwstr>_Toc387154541</vt:lpwstr>
      </vt:variant>
      <vt:variant>
        <vt:i4>1966132</vt:i4>
      </vt:variant>
      <vt:variant>
        <vt:i4>137</vt:i4>
      </vt:variant>
      <vt:variant>
        <vt:i4>0</vt:i4>
      </vt:variant>
      <vt:variant>
        <vt:i4>5</vt:i4>
      </vt:variant>
      <vt:variant>
        <vt:lpwstr/>
      </vt:variant>
      <vt:variant>
        <vt:lpwstr>_Toc387154541</vt:lpwstr>
      </vt:variant>
      <vt:variant>
        <vt:i4>1966132</vt:i4>
      </vt:variant>
      <vt:variant>
        <vt:i4>131</vt:i4>
      </vt:variant>
      <vt:variant>
        <vt:i4>0</vt:i4>
      </vt:variant>
      <vt:variant>
        <vt:i4>5</vt:i4>
      </vt:variant>
      <vt:variant>
        <vt:lpwstr/>
      </vt:variant>
      <vt:variant>
        <vt:lpwstr>_Toc387154540</vt:lpwstr>
      </vt:variant>
      <vt:variant>
        <vt:i4>1638452</vt:i4>
      </vt:variant>
      <vt:variant>
        <vt:i4>125</vt:i4>
      </vt:variant>
      <vt:variant>
        <vt:i4>0</vt:i4>
      </vt:variant>
      <vt:variant>
        <vt:i4>5</vt:i4>
      </vt:variant>
      <vt:variant>
        <vt:lpwstr/>
      </vt:variant>
      <vt:variant>
        <vt:lpwstr>_Toc387154539</vt:lpwstr>
      </vt:variant>
      <vt:variant>
        <vt:i4>1638452</vt:i4>
      </vt:variant>
      <vt:variant>
        <vt:i4>119</vt:i4>
      </vt:variant>
      <vt:variant>
        <vt:i4>0</vt:i4>
      </vt:variant>
      <vt:variant>
        <vt:i4>5</vt:i4>
      </vt:variant>
      <vt:variant>
        <vt:lpwstr/>
      </vt:variant>
      <vt:variant>
        <vt:lpwstr>_Toc387154538</vt:lpwstr>
      </vt:variant>
      <vt:variant>
        <vt:i4>1638452</vt:i4>
      </vt:variant>
      <vt:variant>
        <vt:i4>113</vt:i4>
      </vt:variant>
      <vt:variant>
        <vt:i4>0</vt:i4>
      </vt:variant>
      <vt:variant>
        <vt:i4>5</vt:i4>
      </vt:variant>
      <vt:variant>
        <vt:lpwstr/>
      </vt:variant>
      <vt:variant>
        <vt:lpwstr>_Toc387154537</vt:lpwstr>
      </vt:variant>
      <vt:variant>
        <vt:i4>1638452</vt:i4>
      </vt:variant>
      <vt:variant>
        <vt:i4>107</vt:i4>
      </vt:variant>
      <vt:variant>
        <vt:i4>0</vt:i4>
      </vt:variant>
      <vt:variant>
        <vt:i4>5</vt:i4>
      </vt:variant>
      <vt:variant>
        <vt:lpwstr/>
      </vt:variant>
      <vt:variant>
        <vt:lpwstr>_Toc387154536</vt:lpwstr>
      </vt:variant>
      <vt:variant>
        <vt:i4>1638452</vt:i4>
      </vt:variant>
      <vt:variant>
        <vt:i4>101</vt:i4>
      </vt:variant>
      <vt:variant>
        <vt:i4>0</vt:i4>
      </vt:variant>
      <vt:variant>
        <vt:i4>5</vt:i4>
      </vt:variant>
      <vt:variant>
        <vt:lpwstr/>
      </vt:variant>
      <vt:variant>
        <vt:lpwstr>_Toc387154535</vt:lpwstr>
      </vt:variant>
      <vt:variant>
        <vt:i4>1638452</vt:i4>
      </vt:variant>
      <vt:variant>
        <vt:i4>95</vt:i4>
      </vt:variant>
      <vt:variant>
        <vt:i4>0</vt:i4>
      </vt:variant>
      <vt:variant>
        <vt:i4>5</vt:i4>
      </vt:variant>
      <vt:variant>
        <vt:lpwstr/>
      </vt:variant>
      <vt:variant>
        <vt:lpwstr>_Toc387154534</vt:lpwstr>
      </vt:variant>
      <vt:variant>
        <vt:i4>1638452</vt:i4>
      </vt:variant>
      <vt:variant>
        <vt:i4>89</vt:i4>
      </vt:variant>
      <vt:variant>
        <vt:i4>0</vt:i4>
      </vt:variant>
      <vt:variant>
        <vt:i4>5</vt:i4>
      </vt:variant>
      <vt:variant>
        <vt:lpwstr/>
      </vt:variant>
      <vt:variant>
        <vt:lpwstr>_Toc387154533</vt:lpwstr>
      </vt:variant>
      <vt:variant>
        <vt:i4>1638452</vt:i4>
      </vt:variant>
      <vt:variant>
        <vt:i4>83</vt:i4>
      </vt:variant>
      <vt:variant>
        <vt:i4>0</vt:i4>
      </vt:variant>
      <vt:variant>
        <vt:i4>5</vt:i4>
      </vt:variant>
      <vt:variant>
        <vt:lpwstr/>
      </vt:variant>
      <vt:variant>
        <vt:lpwstr>_Toc387154532</vt:lpwstr>
      </vt:variant>
      <vt:variant>
        <vt:i4>1638452</vt:i4>
      </vt:variant>
      <vt:variant>
        <vt:i4>77</vt:i4>
      </vt:variant>
      <vt:variant>
        <vt:i4>0</vt:i4>
      </vt:variant>
      <vt:variant>
        <vt:i4>5</vt:i4>
      </vt:variant>
      <vt:variant>
        <vt:lpwstr/>
      </vt:variant>
      <vt:variant>
        <vt:lpwstr>_Toc387154531</vt:lpwstr>
      </vt:variant>
      <vt:variant>
        <vt:i4>1638452</vt:i4>
      </vt:variant>
      <vt:variant>
        <vt:i4>71</vt:i4>
      </vt:variant>
      <vt:variant>
        <vt:i4>0</vt:i4>
      </vt:variant>
      <vt:variant>
        <vt:i4>5</vt:i4>
      </vt:variant>
      <vt:variant>
        <vt:lpwstr/>
      </vt:variant>
      <vt:variant>
        <vt:lpwstr>_Toc387154530</vt:lpwstr>
      </vt:variant>
      <vt:variant>
        <vt:i4>1572916</vt:i4>
      </vt:variant>
      <vt:variant>
        <vt:i4>65</vt:i4>
      </vt:variant>
      <vt:variant>
        <vt:i4>0</vt:i4>
      </vt:variant>
      <vt:variant>
        <vt:i4>5</vt:i4>
      </vt:variant>
      <vt:variant>
        <vt:lpwstr/>
      </vt:variant>
      <vt:variant>
        <vt:lpwstr>_Toc387154529</vt:lpwstr>
      </vt:variant>
      <vt:variant>
        <vt:i4>1572916</vt:i4>
      </vt:variant>
      <vt:variant>
        <vt:i4>59</vt:i4>
      </vt:variant>
      <vt:variant>
        <vt:i4>0</vt:i4>
      </vt:variant>
      <vt:variant>
        <vt:i4>5</vt:i4>
      </vt:variant>
      <vt:variant>
        <vt:lpwstr/>
      </vt:variant>
      <vt:variant>
        <vt:lpwstr>_Toc387154528</vt:lpwstr>
      </vt:variant>
      <vt:variant>
        <vt:i4>1572916</vt:i4>
      </vt:variant>
      <vt:variant>
        <vt:i4>53</vt:i4>
      </vt:variant>
      <vt:variant>
        <vt:i4>0</vt:i4>
      </vt:variant>
      <vt:variant>
        <vt:i4>5</vt:i4>
      </vt:variant>
      <vt:variant>
        <vt:lpwstr/>
      </vt:variant>
      <vt:variant>
        <vt:lpwstr>_Toc387154527</vt:lpwstr>
      </vt:variant>
      <vt:variant>
        <vt:i4>1572916</vt:i4>
      </vt:variant>
      <vt:variant>
        <vt:i4>47</vt:i4>
      </vt:variant>
      <vt:variant>
        <vt:i4>0</vt:i4>
      </vt:variant>
      <vt:variant>
        <vt:i4>5</vt:i4>
      </vt:variant>
      <vt:variant>
        <vt:lpwstr/>
      </vt:variant>
      <vt:variant>
        <vt:lpwstr>_Toc387154526</vt:lpwstr>
      </vt:variant>
      <vt:variant>
        <vt:i4>1572916</vt:i4>
      </vt:variant>
      <vt:variant>
        <vt:i4>41</vt:i4>
      </vt:variant>
      <vt:variant>
        <vt:i4>0</vt:i4>
      </vt:variant>
      <vt:variant>
        <vt:i4>5</vt:i4>
      </vt:variant>
      <vt:variant>
        <vt:lpwstr/>
      </vt:variant>
      <vt:variant>
        <vt:lpwstr>_Toc387154525</vt:lpwstr>
      </vt:variant>
      <vt:variant>
        <vt:i4>1572916</vt:i4>
      </vt:variant>
      <vt:variant>
        <vt:i4>35</vt:i4>
      </vt:variant>
      <vt:variant>
        <vt:i4>0</vt:i4>
      </vt:variant>
      <vt:variant>
        <vt:i4>5</vt:i4>
      </vt:variant>
      <vt:variant>
        <vt:lpwstr/>
      </vt:variant>
      <vt:variant>
        <vt:lpwstr>_Toc387154524</vt:lpwstr>
      </vt:variant>
      <vt:variant>
        <vt:i4>1572916</vt:i4>
      </vt:variant>
      <vt:variant>
        <vt:i4>29</vt:i4>
      </vt:variant>
      <vt:variant>
        <vt:i4>0</vt:i4>
      </vt:variant>
      <vt:variant>
        <vt:i4>5</vt:i4>
      </vt:variant>
      <vt:variant>
        <vt:lpwstr/>
      </vt:variant>
      <vt:variant>
        <vt:lpwstr>_Toc387154523</vt:lpwstr>
      </vt:variant>
      <vt:variant>
        <vt:i4>1572916</vt:i4>
      </vt:variant>
      <vt:variant>
        <vt:i4>23</vt:i4>
      </vt:variant>
      <vt:variant>
        <vt:i4>0</vt:i4>
      </vt:variant>
      <vt:variant>
        <vt:i4>5</vt:i4>
      </vt:variant>
      <vt:variant>
        <vt:lpwstr/>
      </vt:variant>
      <vt:variant>
        <vt:lpwstr>_Toc387154522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Family Handbook - Center Based</dc:title>
  <dc:subject>&amp;lt;p&amp;gt;    Family Handbook Instructions   Center-Based    This material provides a starting point for your early childhood education center s Family Handbook.    It will require your review and revision in order to reflect your center s own policies, pr</dc:subject>
  <dc:creator>Murphy Emily</dc:creator>
  <cp:keywords/>
  <dc:description/>
  <cp:lastModifiedBy>Krista Hansen ACP Director</cp:lastModifiedBy>
  <cp:revision>2</cp:revision>
  <cp:lastPrinted>2024-09-09T14:40:00Z</cp:lastPrinted>
  <dcterms:created xsi:type="dcterms:W3CDTF">2025-02-03T15:44:00Z</dcterms:created>
  <dcterms:modified xsi:type="dcterms:W3CDTF">2025-02-03T15:44:00Z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ktContentLanguage">
    <vt:i4>1033</vt:i4>
  </property>
  <property fmtid="{D5CDD505-2E9C-101B-9397-08002B2CF9AE}" pid="3" name="EktQuickLink">
    <vt:lpwstr>DownloadAsset.aspx?id=10737419445</vt:lpwstr>
  </property>
  <property fmtid="{D5CDD505-2E9C-101B-9397-08002B2CF9AE}" pid="4" name="EktContentType">
    <vt:i4>101</vt:i4>
  </property>
  <property fmtid="{D5CDD505-2E9C-101B-9397-08002B2CF9AE}" pid="5" name="EktContentSubType">
    <vt:i4>0</vt:i4>
  </property>
  <property fmtid="{D5CDD505-2E9C-101B-9397-08002B2CF9AE}" pid="6" name="EktFolderName">
    <vt:lpwstr/>
  </property>
  <property fmtid="{D5CDD505-2E9C-101B-9397-08002B2CF9AE}" pid="7" name="EktCmsPath">
    <vt:lpwstr/>
  </property>
  <property fmtid="{D5CDD505-2E9C-101B-9397-08002B2CF9AE}" pid="8" name="EktExpiryType">
    <vt:i4>1</vt:i4>
  </property>
  <property fmtid="{D5CDD505-2E9C-101B-9397-08002B2CF9AE}" pid="9" name="EktDateCreated">
    <vt:filetime>2013-12-12T16:06:08Z</vt:filetime>
  </property>
  <property fmtid="{D5CDD505-2E9C-101B-9397-08002B2CF9AE}" pid="10" name="EktDateModified">
    <vt:filetime>2013-12-12T16:06:08Z</vt:filetime>
  </property>
  <property fmtid="{D5CDD505-2E9C-101B-9397-08002B2CF9AE}" pid="11" name="EktTaxCategory">
    <vt:lpwstr/>
  </property>
  <property fmtid="{D5CDD505-2E9C-101B-9397-08002B2CF9AE}" pid="12" name="EktDisabledTaxCategory">
    <vt:lpwstr/>
  </property>
  <property fmtid="{D5CDD505-2E9C-101B-9397-08002B2CF9AE}" pid="13" name="EktCmsSize">
    <vt:i4>265216</vt:i4>
  </property>
  <property fmtid="{D5CDD505-2E9C-101B-9397-08002B2CF9AE}" pid="14" name="EktSearchable">
    <vt:i4>1</vt:i4>
  </property>
  <property fmtid="{D5CDD505-2E9C-101B-9397-08002B2CF9AE}" pid="15" name="EktEDescription">
    <vt:lpwstr>&lt;p&gt;Family Handbook Instructions  Center-Based    This material provides a starting point for your early childhood education center s Family Handbook.    It will require your review and revision in order to reflect your center s own policies, procedures an</vt:lpwstr>
  </property>
</Properties>
</file>